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6E" w:rsidRDefault="00C1016E"/>
    <w:tbl>
      <w:tblPr>
        <w:tblW w:w="9792" w:type="dxa"/>
        <w:tblLayout w:type="fixed"/>
        <w:tblCellMar>
          <w:left w:w="0" w:type="dxa"/>
          <w:right w:w="0" w:type="dxa"/>
        </w:tblCellMar>
        <w:tblLook w:val="0000" w:firstRow="0" w:lastRow="0" w:firstColumn="0" w:lastColumn="0" w:noHBand="0" w:noVBand="0"/>
      </w:tblPr>
      <w:tblGrid>
        <w:gridCol w:w="8620"/>
        <w:gridCol w:w="1172"/>
      </w:tblGrid>
      <w:tr w:rsidR="00C1016E">
        <w:trPr>
          <w:trHeight w:hRule="exact" w:val="441"/>
        </w:trPr>
        <w:tc>
          <w:tcPr>
            <w:tcW w:w="8620" w:type="dxa"/>
            <w:tcBorders>
              <w:top w:val="nil"/>
              <w:left w:val="nil"/>
              <w:bottom w:val="nil"/>
              <w:right w:val="nil"/>
            </w:tcBorders>
            <w:vAlign w:val="center"/>
          </w:tcPr>
          <w:p w:rsidR="00C1016E" w:rsidRDefault="006C02EF" w:rsidP="00D93862">
            <w:pPr>
              <w:pStyle w:val="Style"/>
              <w:ind w:right="3547"/>
              <w:jc w:val="right"/>
              <w:rPr>
                <w:rFonts w:ascii="Times New Roman" w:hAnsi="Times New Roman" w:cs="Times New Roman"/>
                <w:sz w:val="22"/>
                <w:szCs w:val="22"/>
              </w:rPr>
            </w:pPr>
            <w:r>
              <w:rPr>
                <w:rFonts w:ascii="Times New Roman" w:hAnsi="Times New Roman"/>
                <w:noProof/>
              </w:rPr>
              <w:drawing>
                <wp:anchor distT="36576" distB="36576" distL="36576" distR="36576" simplePos="0" relativeHeight="251659264" behindDoc="1" locked="0" layoutInCell="1" allowOverlap="1" wp14:anchorId="1240C727" wp14:editId="5A24D18C">
                  <wp:simplePos x="0" y="0"/>
                  <wp:positionH relativeFrom="column">
                    <wp:posOffset>1370965</wp:posOffset>
                  </wp:positionH>
                  <wp:positionV relativeFrom="paragraph">
                    <wp:posOffset>146050</wp:posOffset>
                  </wp:positionV>
                  <wp:extent cx="1485900" cy="1600200"/>
                  <wp:effectExtent l="0" t="0" r="0" b="0"/>
                  <wp:wrapTight wrapText="bothSides">
                    <wp:wrapPolygon edited="0">
                      <wp:start x="0" y="0"/>
                      <wp:lineTo x="0" y="21343"/>
                      <wp:lineTo x="21323" y="21343"/>
                      <wp:lineTo x="21323"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172" w:type="dxa"/>
            <w:tcBorders>
              <w:top w:val="nil"/>
              <w:left w:val="nil"/>
              <w:bottom w:val="nil"/>
              <w:right w:val="nil"/>
            </w:tcBorders>
            <w:vAlign w:val="center"/>
          </w:tcPr>
          <w:p w:rsidR="00C1016E" w:rsidRDefault="00C1016E" w:rsidP="00D93862">
            <w:pPr>
              <w:pStyle w:val="Style"/>
              <w:jc w:val="center"/>
              <w:rPr>
                <w:rFonts w:ascii="Times New Roman" w:hAnsi="Times New Roman" w:cs="Times New Roman"/>
                <w:sz w:val="22"/>
                <w:szCs w:val="22"/>
              </w:rPr>
            </w:pPr>
          </w:p>
        </w:tc>
      </w:tr>
    </w:tbl>
    <w:p w:rsidR="00C1016E" w:rsidRDefault="00C1016E" w:rsidP="003D1764">
      <w:pPr>
        <w:pStyle w:val="Style"/>
      </w:pPr>
    </w:p>
    <w:p w:rsidR="00C1016E" w:rsidRPr="00D95689" w:rsidRDefault="00C1016E" w:rsidP="009538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60" w:right="1160"/>
        <w:rPr>
          <w:rFonts w:ascii="Times New Roman" w:hAnsi="Times New Roman" w:cs="Times New Roman"/>
          <w:b/>
          <w:bCs/>
          <w:sz w:val="96"/>
          <w:szCs w:val="96"/>
          <w:lang w:eastAsia="ja-JP"/>
        </w:rPr>
      </w:pPr>
    </w:p>
    <w:p w:rsidR="00C1016E"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rsidR="006C02EF" w:rsidRPr="006C02EF" w:rsidRDefault="006C02EF" w:rsidP="006C02EF">
      <w:pPr>
        <w:spacing w:line="276" w:lineRule="auto"/>
        <w:ind w:left="0" w:firstLine="0"/>
        <w:rPr>
          <w:rFonts w:asciiTheme="minorHAnsi" w:eastAsiaTheme="minorHAnsi" w:hAnsiTheme="minorHAnsi" w:cstheme="minorBidi"/>
          <w:sz w:val="22"/>
          <w:szCs w:val="22"/>
        </w:rPr>
      </w:pPr>
    </w:p>
    <w:p w:rsidR="006C02EF" w:rsidRPr="006C02EF" w:rsidRDefault="006C02EF" w:rsidP="006C02EF">
      <w:pPr>
        <w:spacing w:line="276" w:lineRule="auto"/>
        <w:ind w:left="0" w:firstLine="0"/>
        <w:jc w:val="center"/>
        <w:rPr>
          <w:rFonts w:ascii="Batang" w:eastAsia="Batang" w:hAnsi="Batang" w:cstheme="minorBidi"/>
          <w:b/>
          <w:sz w:val="52"/>
          <w:szCs w:val="52"/>
        </w:rPr>
      </w:pPr>
      <w:r w:rsidRPr="006C02EF">
        <w:rPr>
          <w:rFonts w:ascii="Batang" w:eastAsia="Batang" w:hAnsi="Batang" w:cstheme="minorBidi"/>
          <w:b/>
          <w:sz w:val="52"/>
          <w:szCs w:val="52"/>
        </w:rPr>
        <w:t>Bel Air Home for Children &amp; Adolescents Inc.</w:t>
      </w:r>
    </w:p>
    <w:p w:rsidR="006C02EF"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rsidR="006C02EF" w:rsidRPr="00D95689"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rsidR="006C02EF" w:rsidRPr="006C02EF" w:rsidRDefault="006C02EF" w:rsidP="006C02EF">
      <w:pPr>
        <w:spacing w:line="276" w:lineRule="auto"/>
        <w:ind w:left="0" w:firstLine="0"/>
        <w:jc w:val="center"/>
        <w:rPr>
          <w:rFonts w:ascii="Batang" w:eastAsia="Batang" w:hAnsi="Batang" w:cstheme="minorBidi"/>
          <w:b/>
          <w:sz w:val="96"/>
          <w:szCs w:val="96"/>
        </w:rPr>
      </w:pPr>
      <w:r w:rsidRPr="006C02EF">
        <w:rPr>
          <w:rFonts w:ascii="Batang" w:eastAsia="Batang" w:hAnsi="Batang" w:cstheme="minorBidi"/>
          <w:b/>
          <w:sz w:val="96"/>
          <w:szCs w:val="96"/>
        </w:rPr>
        <w:t>Annual Report</w:t>
      </w:r>
    </w:p>
    <w:p w:rsidR="00C1016E" w:rsidRPr="006C02EF"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rsidR="00C1016E" w:rsidRPr="006C02EF" w:rsidRDefault="00C1016E"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Times New Roman" w:hAnsi="Times New Roman" w:cs="Times New Roman"/>
          <w:b/>
          <w:bCs/>
          <w:sz w:val="96"/>
          <w:szCs w:val="96"/>
          <w:lang w:eastAsia="ja-JP"/>
        </w:rPr>
        <w:t xml:space="preserve">  </w:t>
      </w:r>
    </w:p>
    <w:p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p>
    <w:p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Batang" w:eastAsia="Batang" w:hAnsi="Batang" w:cstheme="minorBidi"/>
          <w:b/>
          <w:noProof/>
          <w:sz w:val="96"/>
          <w:szCs w:val="96"/>
        </w:rPr>
        <w:lastRenderedPageBreak/>
        <mc:AlternateContent>
          <mc:Choice Requires="wps">
            <w:drawing>
              <wp:anchor distT="0" distB="0" distL="114300" distR="114300" simplePos="0" relativeHeight="251661312" behindDoc="0" locked="0" layoutInCell="1" allowOverlap="1" wp14:anchorId="71B0596B" wp14:editId="156340C8">
                <wp:simplePos x="0" y="0"/>
                <wp:positionH relativeFrom="column">
                  <wp:posOffset>-1724660</wp:posOffset>
                </wp:positionH>
                <wp:positionV relativeFrom="paragraph">
                  <wp:posOffset>447040</wp:posOffset>
                </wp:positionV>
                <wp:extent cx="7762875" cy="160020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600200"/>
                        </a:xfrm>
                        <a:prstGeom prst="rect">
                          <a:avLst/>
                        </a:prstGeom>
                        <a:solidFill>
                          <a:srgbClr val="C0504D">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C0504D">
                              <a:lumMod val="50000"/>
                              <a:lumOff val="0"/>
                              <a:alpha val="50000"/>
                            </a:srgbClr>
                          </a:outerShdw>
                        </a:effectLst>
                      </wps:spPr>
                      <wps:txbx>
                        <w:txbxContent>
                          <w:p w:rsidR="006C02EF" w:rsidRPr="00327CA7" w:rsidRDefault="006C02EF" w:rsidP="006C02EF">
                            <w:pPr>
                              <w:jc w:val="center"/>
                              <w:rPr>
                                <w:sz w:val="200"/>
                                <w:szCs w:val="200"/>
                              </w:rPr>
                            </w:pPr>
                            <w:r>
                              <w:rPr>
                                <w:sz w:val="200"/>
                                <w:szCs w:val="200"/>
                              </w:rPr>
                              <w:t>201</w:t>
                            </w:r>
                            <w:r w:rsidR="0096315D">
                              <w:rPr>
                                <w:sz w:val="200"/>
                                <w:szCs w:val="200"/>
                              </w:rPr>
                              <w:t>4</w:t>
                            </w:r>
                            <w:r>
                              <w:rPr>
                                <w:sz w:val="200"/>
                                <w:szCs w:val="200"/>
                              </w:rPr>
                              <w:t>-201</w:t>
                            </w:r>
                            <w:r w:rsidR="0096315D">
                              <w:rPr>
                                <w:sz w:val="200"/>
                                <w:szCs w:val="2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8pt;margin-top:35.2pt;width:611.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" fillcolor="#c0504d" strokecolor="#f2f2f2" strokeweight="3pt">
                <v:shadow on="t" color="#632523" opacity=".5" offset="1pt"/>
                <v:textbox>
                  <w:txbxContent>
                    <w:p w:rsidR="006C02EF" w:rsidRPr="00327CA7" w:rsidRDefault="006C02EF" w:rsidP="006C02EF">
                      <w:pPr>
                        <w:jc w:val="center"/>
                        <w:rPr>
                          <w:sz w:val="200"/>
                          <w:szCs w:val="200"/>
                        </w:rPr>
                      </w:pPr>
                      <w:r>
                        <w:rPr>
                          <w:sz w:val="200"/>
                          <w:szCs w:val="200"/>
                        </w:rPr>
                        <w:t>201</w:t>
                      </w:r>
                      <w:r w:rsidR="0096315D">
                        <w:rPr>
                          <w:sz w:val="200"/>
                          <w:szCs w:val="200"/>
                        </w:rPr>
                        <w:t>4</w:t>
                      </w:r>
                      <w:r>
                        <w:rPr>
                          <w:sz w:val="200"/>
                          <w:szCs w:val="200"/>
                        </w:rPr>
                        <w:t>-201</w:t>
                      </w:r>
                      <w:r w:rsidR="0096315D">
                        <w:rPr>
                          <w:sz w:val="200"/>
                          <w:szCs w:val="200"/>
                        </w:rPr>
                        <w:t>5</w:t>
                      </w:r>
                    </w:p>
                  </w:txbxContent>
                </v:textbox>
              </v:shape>
            </w:pict>
          </mc:Fallback>
        </mc:AlternateContent>
      </w:r>
    </w:p>
    <w:p w:rsidR="006C02EF" w:rsidRPr="00D95689" w:rsidRDefault="006C02EF" w:rsidP="009538A6">
      <w:pPr>
        <w:pStyle w:val="Heading1"/>
        <w:rPr>
          <w:lang w:eastAsia="ja-JP"/>
        </w:rPr>
      </w:pPr>
    </w:p>
    <w:p w:rsidR="00C1016E" w:rsidRDefault="00C1016E" w:rsidP="009538A6">
      <w:pPr>
        <w:pStyle w:val="Heading1"/>
        <w:rPr>
          <w:lang w:eastAsia="ja-JP"/>
        </w:rPr>
      </w:pPr>
    </w:p>
    <w:p w:rsidR="006C02EF" w:rsidRDefault="00C1016E" w:rsidP="008230A0">
      <w:pPr>
        <w:pStyle w:val="Heading1"/>
        <w:rPr>
          <w:lang w:eastAsia="ja-JP"/>
        </w:rPr>
      </w:pPr>
      <w:r>
        <w:rPr>
          <w:lang w:eastAsia="ja-JP"/>
        </w:rPr>
        <w:tab/>
      </w:r>
      <w:r>
        <w:rPr>
          <w:lang w:eastAsia="ja-JP"/>
        </w:rPr>
        <w:tab/>
      </w:r>
    </w:p>
    <w:p w:rsidR="006C02EF" w:rsidRDefault="006C02EF" w:rsidP="008230A0">
      <w:pPr>
        <w:pStyle w:val="Heading1"/>
        <w:rPr>
          <w:lang w:eastAsia="ja-JP"/>
        </w:rPr>
      </w:pPr>
    </w:p>
    <w:p w:rsidR="00C1016E" w:rsidRPr="002854DE" w:rsidRDefault="006C02EF" w:rsidP="002854DE">
      <w:pPr>
        <w:pStyle w:val="Heading1"/>
        <w:jc w:val="both"/>
        <w:rPr>
          <w:rFonts w:asciiTheme="majorHAnsi" w:hAnsiTheme="majorHAnsi"/>
          <w:lang w:eastAsia="ja-JP"/>
        </w:rPr>
      </w:pPr>
      <w:r w:rsidRPr="002854DE">
        <w:rPr>
          <w:rFonts w:asciiTheme="majorHAnsi" w:hAnsiTheme="majorHAnsi"/>
          <w:lang w:eastAsia="ja-JP"/>
        </w:rPr>
        <w:t xml:space="preserve">       </w:t>
      </w:r>
      <w:r w:rsidR="00C1016E" w:rsidRPr="002854DE">
        <w:rPr>
          <w:rFonts w:asciiTheme="majorHAnsi" w:hAnsiTheme="majorHAnsi"/>
          <w:lang w:eastAsia="ja-JP"/>
        </w:rPr>
        <w:t>Introduction</w:t>
      </w:r>
    </w:p>
    <w:p w:rsidR="00C1016E" w:rsidRPr="002854DE" w:rsidRDefault="00C1016E" w:rsidP="002854DE">
      <w:pPr>
        <w:pStyle w:val="Heading1"/>
        <w:ind w:left="-1260" w:hanging="90"/>
        <w:jc w:val="both"/>
        <w:rPr>
          <w:rFonts w:asciiTheme="majorHAnsi" w:hAnsiTheme="majorHAnsi"/>
          <w:lang w:eastAsia="ja-JP"/>
        </w:rPr>
      </w:pPr>
      <w:r w:rsidRPr="002854DE">
        <w:rPr>
          <w:rFonts w:asciiTheme="majorHAnsi" w:hAnsiTheme="majorHAnsi"/>
          <w:b w:val="0"/>
          <w:bCs w:val="0"/>
          <w:lang w:eastAsia="ja-JP"/>
        </w:rPr>
        <w:t>The Bel Air Home for Children and Adolescents Inc. has been established since 1997. Its main objective is to provide a safe, caring, loving and protected environment for children and young people deprived of their natural family setting. It presently caters for children from 0 -18 years. The Child Protection Authority is the Governing Body of the Home. The authority provides for the Protection of Children in Grenada under a legal framework.</w:t>
      </w:r>
    </w:p>
    <w:p w:rsidR="00C1016E" w:rsidRPr="002854DE" w:rsidRDefault="00C1016E" w:rsidP="002854DE">
      <w:pPr>
        <w:pStyle w:val="Heading1"/>
        <w:ind w:left="-1170" w:hanging="90"/>
        <w:jc w:val="both"/>
        <w:rPr>
          <w:rFonts w:asciiTheme="majorHAnsi" w:hAnsiTheme="majorHAnsi"/>
          <w:b w:val="0"/>
          <w:bCs w:val="0"/>
          <w:lang w:eastAsia="ja-JP"/>
        </w:rPr>
      </w:pPr>
      <w:r w:rsidRPr="002854DE">
        <w:rPr>
          <w:rFonts w:asciiTheme="majorHAnsi" w:hAnsiTheme="majorHAnsi"/>
          <w:b w:val="0"/>
          <w:bCs w:val="0"/>
          <w:lang w:eastAsia="ja-JP"/>
        </w:rPr>
        <w:t>Th</w:t>
      </w:r>
      <w:r w:rsidR="0096315D" w:rsidRPr="002854DE">
        <w:rPr>
          <w:rFonts w:asciiTheme="majorHAnsi" w:hAnsiTheme="majorHAnsi"/>
          <w:b w:val="0"/>
          <w:bCs w:val="0"/>
          <w:lang w:eastAsia="ja-JP"/>
        </w:rPr>
        <w:t>e</w:t>
      </w:r>
      <w:r w:rsidRPr="002854DE">
        <w:rPr>
          <w:rFonts w:asciiTheme="majorHAnsi" w:hAnsiTheme="majorHAnsi"/>
          <w:b w:val="0"/>
          <w:bCs w:val="0"/>
          <w:lang w:eastAsia="ja-JP"/>
        </w:rPr>
        <w:t xml:space="preserve"> annual report of the company </w:t>
      </w:r>
      <w:r w:rsidR="0096315D" w:rsidRPr="002854DE">
        <w:rPr>
          <w:rFonts w:asciiTheme="majorHAnsi" w:hAnsiTheme="majorHAnsi"/>
          <w:b w:val="0"/>
          <w:bCs w:val="0"/>
          <w:lang w:eastAsia="ja-JP"/>
        </w:rPr>
        <w:t xml:space="preserve">is </w:t>
      </w:r>
      <w:r w:rsidRPr="002854DE">
        <w:rPr>
          <w:rFonts w:asciiTheme="majorHAnsi" w:hAnsiTheme="majorHAnsi"/>
          <w:b w:val="0"/>
          <w:bCs w:val="0"/>
          <w:lang w:eastAsia="ja-JP"/>
        </w:rPr>
        <w:t>published every year for its many contributors and members. The appended audited financial statements for 201</w:t>
      </w:r>
      <w:r w:rsidR="0096315D" w:rsidRPr="002854DE">
        <w:rPr>
          <w:rFonts w:asciiTheme="majorHAnsi" w:hAnsiTheme="majorHAnsi"/>
          <w:b w:val="0"/>
          <w:bCs w:val="0"/>
          <w:lang w:eastAsia="ja-JP"/>
        </w:rPr>
        <w:t>4</w:t>
      </w:r>
      <w:r w:rsidRPr="002854DE">
        <w:rPr>
          <w:rFonts w:asciiTheme="majorHAnsi" w:hAnsiTheme="majorHAnsi"/>
          <w:b w:val="0"/>
          <w:bCs w:val="0"/>
          <w:lang w:eastAsia="ja-JP"/>
        </w:rPr>
        <w:t>-201</w:t>
      </w:r>
      <w:r w:rsidR="0096315D" w:rsidRPr="002854DE">
        <w:rPr>
          <w:rFonts w:asciiTheme="majorHAnsi" w:hAnsiTheme="majorHAnsi"/>
          <w:b w:val="0"/>
          <w:bCs w:val="0"/>
          <w:lang w:eastAsia="ja-JP"/>
        </w:rPr>
        <w:t>5</w:t>
      </w:r>
      <w:r w:rsidRPr="002854DE">
        <w:rPr>
          <w:rFonts w:asciiTheme="majorHAnsi" w:hAnsiTheme="majorHAnsi"/>
          <w:b w:val="0"/>
          <w:bCs w:val="0"/>
          <w:lang w:eastAsia="ja-JP"/>
        </w:rPr>
        <w:t xml:space="preserve"> form an integral part of this</w:t>
      </w:r>
      <w:r w:rsidRPr="002854DE">
        <w:rPr>
          <w:rFonts w:asciiTheme="majorHAnsi" w:hAnsiTheme="majorHAnsi"/>
          <w:lang w:eastAsia="ja-JP"/>
        </w:rPr>
        <w:t xml:space="preserve"> </w:t>
      </w:r>
      <w:r w:rsidRPr="002854DE">
        <w:rPr>
          <w:rFonts w:asciiTheme="majorHAnsi" w:hAnsiTheme="majorHAnsi"/>
          <w:b w:val="0"/>
          <w:bCs w:val="0"/>
          <w:lang w:eastAsia="ja-JP"/>
        </w:rPr>
        <w:t>report.</w:t>
      </w:r>
    </w:p>
    <w:p w:rsidR="002C6460" w:rsidRPr="002854DE" w:rsidRDefault="002C6460" w:rsidP="002854DE">
      <w:pPr>
        <w:pStyle w:val="Heading1"/>
        <w:ind w:hanging="1350"/>
        <w:jc w:val="both"/>
        <w:rPr>
          <w:rFonts w:asciiTheme="majorHAnsi" w:hAnsiTheme="majorHAnsi"/>
          <w:lang w:eastAsia="ja-JP"/>
        </w:rPr>
      </w:pPr>
    </w:p>
    <w:p w:rsidR="00C1016E" w:rsidRPr="002854DE" w:rsidRDefault="00C1016E" w:rsidP="002854DE">
      <w:pPr>
        <w:pStyle w:val="Heading1"/>
        <w:ind w:hanging="1350"/>
        <w:jc w:val="both"/>
        <w:rPr>
          <w:rFonts w:asciiTheme="majorHAnsi" w:hAnsiTheme="majorHAnsi"/>
          <w:b w:val="0"/>
          <w:bCs w:val="0"/>
          <w:lang w:eastAsia="ja-JP"/>
        </w:rPr>
      </w:pPr>
      <w:r w:rsidRPr="002854DE">
        <w:rPr>
          <w:rFonts w:asciiTheme="majorHAnsi" w:hAnsiTheme="majorHAnsi"/>
          <w:lang w:eastAsia="ja-JP"/>
        </w:rPr>
        <w:t>2.0   The  Company</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At the last</w:t>
      </w:r>
      <w:r w:rsidR="004F6938" w:rsidRPr="002854DE">
        <w:rPr>
          <w:rFonts w:asciiTheme="majorHAnsi" w:hAnsiTheme="majorHAnsi" w:cs="Times New Roman"/>
          <w:sz w:val="32"/>
          <w:szCs w:val="32"/>
          <w:lang w:eastAsia="ja-JP"/>
        </w:rPr>
        <w:t xml:space="preserve"> annual meeting in January 201</w:t>
      </w:r>
      <w:r w:rsidR="0096315D" w:rsidRPr="002854DE">
        <w:rPr>
          <w:rFonts w:asciiTheme="majorHAnsi" w:hAnsiTheme="majorHAnsi" w:cs="Times New Roman"/>
          <w:sz w:val="32"/>
          <w:szCs w:val="32"/>
          <w:lang w:eastAsia="ja-JP"/>
        </w:rPr>
        <w:t>5</w:t>
      </w:r>
      <w:r w:rsidR="004F6938" w:rsidRPr="002854DE">
        <w:rPr>
          <w:rFonts w:asciiTheme="majorHAnsi" w:hAnsiTheme="majorHAnsi" w:cs="Times New Roman"/>
          <w:sz w:val="32"/>
          <w:szCs w:val="32"/>
          <w:lang w:eastAsia="ja-JP"/>
        </w:rPr>
        <w:t>, there</w:t>
      </w:r>
      <w:r w:rsidRPr="002854DE">
        <w:rPr>
          <w:rFonts w:asciiTheme="majorHAnsi" w:hAnsiTheme="majorHAnsi" w:cs="Times New Roman"/>
          <w:sz w:val="32"/>
          <w:szCs w:val="32"/>
          <w:lang w:eastAsia="ja-JP"/>
        </w:rPr>
        <w:t xml:space="preserve"> were</w:t>
      </w:r>
    </w:p>
    <w:p w:rsidR="00C1016E" w:rsidRPr="002854DE" w:rsidRDefault="005B785D"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seven</w:t>
      </w:r>
      <w:r w:rsidR="004F6938"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ordinary members of the Company including five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directors listed below.</w:t>
      </w:r>
      <w:r w:rsidRPr="002854DE">
        <w:rPr>
          <w:rFonts w:asciiTheme="majorHAnsi" w:hAnsiTheme="majorHAnsi" w:cs="Times New Roman"/>
          <w:sz w:val="32"/>
          <w:szCs w:val="32"/>
          <w:lang w:eastAsia="ja-JP"/>
        </w:rPr>
        <w:tab/>
      </w:r>
    </w:p>
    <w:p w:rsidR="00C1016E" w:rsidRPr="002854DE" w:rsidRDefault="004F6938"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The </w:t>
      </w:r>
      <w:r w:rsidR="00C1016E" w:rsidRPr="002854DE">
        <w:rPr>
          <w:rFonts w:asciiTheme="majorHAnsi" w:hAnsiTheme="majorHAnsi" w:cs="Times New Roman"/>
          <w:sz w:val="32"/>
          <w:szCs w:val="32"/>
          <w:lang w:eastAsia="ja-JP"/>
        </w:rPr>
        <w:t xml:space="preserve">officers and </w:t>
      </w:r>
      <w:r w:rsidRPr="002854DE">
        <w:rPr>
          <w:rFonts w:asciiTheme="majorHAnsi" w:hAnsiTheme="majorHAnsi" w:cs="Times New Roman"/>
          <w:sz w:val="32"/>
          <w:szCs w:val="32"/>
          <w:lang w:eastAsia="ja-JP"/>
        </w:rPr>
        <w:t xml:space="preserve">Directors were </w:t>
      </w:r>
      <w:r w:rsidR="00C1016E" w:rsidRPr="002854DE">
        <w:rPr>
          <w:rFonts w:asciiTheme="majorHAnsi" w:hAnsiTheme="majorHAnsi" w:cs="Times New Roman"/>
          <w:sz w:val="32"/>
          <w:szCs w:val="32"/>
          <w:lang w:eastAsia="ja-JP"/>
        </w:rPr>
        <w:t>re-</w:t>
      </w:r>
      <w:r w:rsidR="002C6460" w:rsidRPr="002854DE">
        <w:rPr>
          <w:rFonts w:asciiTheme="majorHAnsi" w:hAnsiTheme="majorHAnsi" w:cs="Times New Roman"/>
          <w:sz w:val="32"/>
          <w:szCs w:val="32"/>
          <w:lang w:eastAsia="ja-JP"/>
        </w:rPr>
        <w:t>elected in January 201</w:t>
      </w:r>
      <w:r w:rsidR="0096315D" w:rsidRPr="002854DE">
        <w:rPr>
          <w:rFonts w:asciiTheme="majorHAnsi" w:hAnsiTheme="majorHAnsi" w:cs="Times New Roman"/>
          <w:sz w:val="32"/>
          <w:szCs w:val="32"/>
          <w:lang w:eastAsia="ja-JP"/>
        </w:rPr>
        <w:t>5</w:t>
      </w:r>
      <w:r w:rsidR="002C6460" w:rsidRPr="002854DE">
        <w:rPr>
          <w:rFonts w:asciiTheme="majorHAnsi" w:hAnsiTheme="majorHAnsi" w:cs="Times New Roman"/>
          <w:sz w:val="32"/>
          <w:szCs w:val="32"/>
          <w:lang w:eastAsia="ja-JP"/>
        </w:rPr>
        <w:t xml:space="preserve"> until </w:t>
      </w:r>
      <w:r w:rsidR="00C1016E" w:rsidRPr="002854DE">
        <w:rPr>
          <w:rFonts w:asciiTheme="majorHAnsi" w:hAnsiTheme="majorHAnsi" w:cs="Times New Roman"/>
          <w:sz w:val="32"/>
          <w:szCs w:val="32"/>
          <w:lang w:eastAsia="ja-JP"/>
        </w:rPr>
        <w:t>the next annual meeting. The officers are:-</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lastRenderedPageBreak/>
        <w:t>President :   Ms. Claudia Alexis</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Vice-President:  Mrs. Lauren E. Grey-Beliaeff M.B.E. </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Treasurer:    Mrs. Merle Byer</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Secretary:  Mrs. Lisa Charles</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Director</w:t>
      </w:r>
      <w:r w:rsidR="005B785D" w:rsidRPr="002854DE">
        <w:rPr>
          <w:rFonts w:asciiTheme="majorHAnsi" w:hAnsiTheme="majorHAnsi" w:cs="Times New Roman"/>
          <w:sz w:val="32"/>
          <w:szCs w:val="32"/>
          <w:lang w:eastAsia="ja-JP"/>
        </w:rPr>
        <w:t>s</w:t>
      </w:r>
      <w:r w:rsidRPr="002854DE">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ab/>
        <w:t>Sis. Francis Nelson</w:t>
      </w:r>
      <w:r w:rsidR="005B785D" w:rsidRPr="002854DE">
        <w:rPr>
          <w:rFonts w:asciiTheme="majorHAnsi" w:hAnsiTheme="majorHAnsi" w:cs="Times New Roman"/>
          <w:sz w:val="32"/>
          <w:szCs w:val="32"/>
          <w:lang w:eastAsia="ja-JP"/>
        </w:rPr>
        <w:t>, Mrs Marina Williams-         Johnson</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Sister Francis-Nelson is appointed by the St. George’s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University.</w:t>
      </w:r>
    </w:p>
    <w:p w:rsidR="002854DE" w:rsidRP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color w:val="000000"/>
          <w:sz w:val="32"/>
          <w:szCs w:val="32"/>
          <w:lang w:eastAsia="ja-JP"/>
        </w:rPr>
      </w:pP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other members are:</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 xml:space="preserve"> Mrs. C</w:t>
      </w:r>
      <w:r w:rsidRPr="002854DE">
        <w:rPr>
          <w:rFonts w:asciiTheme="majorHAnsi" w:hAnsiTheme="majorHAnsi" w:cs="Times New Roman"/>
          <w:sz w:val="32"/>
          <w:szCs w:val="32"/>
          <w:lang w:eastAsia="ja-JP"/>
        </w:rPr>
        <w:t>arlana Charles</w:t>
      </w:r>
      <w:r w:rsidR="009F20F2" w:rsidRPr="002854DE">
        <w:rPr>
          <w:rFonts w:asciiTheme="majorHAnsi" w:hAnsiTheme="majorHAnsi" w:cs="Times New Roman"/>
          <w:sz w:val="32"/>
          <w:szCs w:val="32"/>
          <w:lang w:eastAsia="ja-JP"/>
        </w:rPr>
        <w:t>-Young</w:t>
      </w:r>
    </w:p>
    <w:p w:rsidR="00C1016E" w:rsidRPr="002854DE" w:rsidRDefault="009F20F2"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bCs/>
          <w:sz w:val="32"/>
          <w:szCs w:val="32"/>
          <w:lang w:eastAsia="ja-JP"/>
        </w:rPr>
      </w:pPr>
      <w:r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Mr. Tim Byam</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firstLine="360"/>
        <w:jc w:val="both"/>
        <w:rPr>
          <w:rFonts w:asciiTheme="majorHAnsi" w:hAnsiTheme="majorHAnsi" w:cs="Times New Roman"/>
          <w:b/>
          <w:bCs/>
          <w:color w:val="FF0000"/>
          <w:sz w:val="32"/>
          <w:szCs w:val="32"/>
          <w:lang w:eastAsia="ja-JP"/>
        </w:rPr>
      </w:pPr>
      <w:r w:rsidRPr="002854DE">
        <w:rPr>
          <w:rFonts w:asciiTheme="majorHAnsi" w:hAnsiTheme="majorHAnsi" w:cs="Times New Roman"/>
          <w:b/>
          <w:bCs/>
          <w:sz w:val="32"/>
          <w:szCs w:val="32"/>
          <w:lang w:eastAsia="ja-JP"/>
        </w:rPr>
        <w:t xml:space="preserve"> 3.0       Staff   </w:t>
      </w:r>
    </w:p>
    <w:p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62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staff at the Home consists of a Management team which includes the Manager, Assistant Manager- Educational Needs Co-ordinator, Home Co-ordinator and five superviso</w:t>
      </w:r>
      <w:r w:rsidR="009F20F2" w:rsidRPr="002854DE">
        <w:rPr>
          <w:rFonts w:asciiTheme="majorHAnsi" w:hAnsiTheme="majorHAnsi" w:cs="Times New Roman"/>
          <w:sz w:val="32"/>
          <w:szCs w:val="32"/>
          <w:lang w:eastAsia="ja-JP"/>
        </w:rPr>
        <w:t>r</w:t>
      </w:r>
      <w:r w:rsidRPr="002854DE">
        <w:rPr>
          <w:rFonts w:asciiTheme="majorHAnsi" w:hAnsiTheme="majorHAnsi" w:cs="Times New Roman"/>
          <w:sz w:val="32"/>
          <w:szCs w:val="32"/>
          <w:lang w:eastAsia="ja-JP"/>
        </w:rPr>
        <w:t xml:space="preserve">s. There are also </w:t>
      </w:r>
      <w:r w:rsidR="00CD6FF6" w:rsidRPr="002854DE">
        <w:rPr>
          <w:rFonts w:asciiTheme="majorHAnsi" w:hAnsiTheme="majorHAnsi" w:cs="Times New Roman"/>
          <w:sz w:val="32"/>
          <w:szCs w:val="32"/>
          <w:lang w:eastAsia="ja-JP"/>
        </w:rPr>
        <w:t>twelve</w:t>
      </w:r>
      <w:r w:rsidRPr="002854DE">
        <w:rPr>
          <w:rFonts w:asciiTheme="majorHAnsi" w:hAnsiTheme="majorHAnsi" w:cs="Times New Roman"/>
          <w:sz w:val="32"/>
          <w:szCs w:val="32"/>
          <w:lang w:eastAsia="ja-JP"/>
        </w:rPr>
        <w:t xml:space="preserve"> caregivers who are rotated on a twenty-four hour shift </w:t>
      </w:r>
      <w:r w:rsidR="0096315D" w:rsidRPr="002854DE">
        <w:rPr>
          <w:rFonts w:asciiTheme="majorHAnsi" w:hAnsiTheme="majorHAnsi" w:cs="Times New Roman"/>
          <w:sz w:val="32"/>
          <w:szCs w:val="32"/>
          <w:lang w:eastAsia="ja-JP"/>
        </w:rPr>
        <w:t>basis</w:t>
      </w:r>
      <w:r w:rsidRPr="002854DE">
        <w:rPr>
          <w:rFonts w:asciiTheme="majorHAnsi" w:hAnsiTheme="majorHAnsi" w:cs="Times New Roman"/>
          <w:sz w:val="32"/>
          <w:szCs w:val="32"/>
          <w:lang w:eastAsia="ja-JP"/>
        </w:rPr>
        <w:t xml:space="preserve">.  </w:t>
      </w:r>
    </w:p>
    <w:p w:rsidR="00C1016E" w:rsidRPr="002854DE" w:rsidRDefault="002C6460"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The Board of Directors is</w:t>
      </w:r>
      <w:r w:rsidRPr="002854DE">
        <w:rPr>
          <w:rFonts w:asciiTheme="majorHAnsi" w:hAnsiTheme="majorHAnsi" w:cs="Times New Roman"/>
          <w:sz w:val="32"/>
          <w:szCs w:val="32"/>
          <w:lang w:eastAsia="ja-JP"/>
        </w:rPr>
        <w:t xml:space="preserve"> pleased to place on record </w:t>
      </w:r>
      <w:r w:rsidR="00CE5A55" w:rsidRPr="002854DE">
        <w:rPr>
          <w:rFonts w:asciiTheme="majorHAnsi" w:hAnsiTheme="majorHAnsi" w:cs="Times New Roman"/>
          <w:sz w:val="32"/>
          <w:szCs w:val="32"/>
          <w:lang w:eastAsia="ja-JP"/>
        </w:rPr>
        <w:t xml:space="preserve">its </w:t>
      </w:r>
      <w:r w:rsidR="00C1016E" w:rsidRPr="002854DE">
        <w:rPr>
          <w:rFonts w:asciiTheme="majorHAnsi" w:hAnsiTheme="majorHAnsi" w:cs="Times New Roman"/>
          <w:sz w:val="32"/>
          <w:szCs w:val="32"/>
          <w:lang w:eastAsia="ja-JP"/>
        </w:rPr>
        <w:t>appreciation to all the staff members who</w:t>
      </w:r>
      <w:r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worked at Bel Air during the year</w:t>
      </w:r>
      <w:r w:rsidR="00CE5A55" w:rsidRPr="002854DE">
        <w:rPr>
          <w:rFonts w:asciiTheme="majorHAnsi" w:hAnsiTheme="majorHAnsi" w:cs="Times New Roman"/>
          <w:sz w:val="32"/>
          <w:szCs w:val="32"/>
          <w:lang w:eastAsia="ja-JP"/>
        </w:rPr>
        <w:t xml:space="preserve"> under the guidance and direction of the Home Manager Mrs. Lisa Charles</w:t>
      </w:r>
      <w:r w:rsidR="00C1016E" w:rsidRPr="002854DE">
        <w:rPr>
          <w:rFonts w:asciiTheme="majorHAnsi" w:hAnsiTheme="majorHAnsi" w:cs="Times New Roman"/>
          <w:sz w:val="32"/>
          <w:szCs w:val="32"/>
          <w:lang w:eastAsia="ja-JP"/>
        </w:rPr>
        <w:t xml:space="preserve">. </w:t>
      </w:r>
    </w:p>
    <w:p w:rsidR="00CD6FF6" w:rsidRPr="002854DE" w:rsidRDefault="00CD6FF6"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ajorHAnsi" w:hAnsiTheme="majorHAnsi" w:cs="Times New Roman"/>
          <w:b/>
          <w:bCs/>
          <w:sz w:val="32"/>
          <w:szCs w:val="32"/>
          <w:lang w:eastAsia="ja-JP"/>
        </w:rPr>
      </w:pPr>
    </w:p>
    <w:p w:rsidR="00876D6D"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ajorHAnsi" w:hAnsiTheme="majorHAnsi" w:cs="Times New Roman"/>
          <w:b/>
          <w:bCs/>
          <w:sz w:val="32"/>
          <w:szCs w:val="32"/>
          <w:lang w:eastAsia="ja-JP"/>
        </w:rPr>
      </w:pPr>
      <w:r w:rsidRPr="002854DE">
        <w:rPr>
          <w:rFonts w:asciiTheme="majorHAnsi" w:hAnsiTheme="majorHAnsi" w:cs="Times New Roman"/>
          <w:b/>
          <w:bCs/>
          <w:sz w:val="32"/>
          <w:szCs w:val="32"/>
          <w:lang w:eastAsia="ja-JP"/>
        </w:rPr>
        <w:t xml:space="preserve">              4.0  Reside</w:t>
      </w:r>
      <w:r w:rsidR="00CE5A55" w:rsidRPr="002854DE">
        <w:rPr>
          <w:rFonts w:asciiTheme="majorHAnsi" w:hAnsiTheme="majorHAnsi" w:cs="Times New Roman"/>
          <w:b/>
          <w:bCs/>
          <w:sz w:val="32"/>
          <w:szCs w:val="32"/>
          <w:lang w:eastAsia="ja-JP"/>
        </w:rPr>
        <w:t>nts</w:t>
      </w:r>
    </w:p>
    <w:p w:rsidR="00C1016E" w:rsidRPr="002854DE" w:rsidRDefault="00876D6D"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900"/>
        <w:jc w:val="both"/>
        <w:rPr>
          <w:rFonts w:asciiTheme="majorHAnsi" w:hAnsiTheme="majorHAnsi" w:cs="Times New Roman"/>
          <w:b/>
          <w:bCs/>
          <w:sz w:val="32"/>
          <w:szCs w:val="32"/>
          <w:lang w:eastAsia="ja-JP"/>
        </w:rPr>
      </w:pPr>
      <w:r w:rsidRPr="002854DE">
        <w:rPr>
          <w:rFonts w:asciiTheme="majorHAnsi" w:hAnsiTheme="majorHAnsi" w:cs="Times New Roman"/>
          <w:b/>
          <w:bCs/>
          <w:sz w:val="32"/>
          <w:szCs w:val="32"/>
          <w:lang w:eastAsia="ja-JP"/>
        </w:rPr>
        <w:lastRenderedPageBreak/>
        <w:tab/>
      </w:r>
      <w:r w:rsidR="00C1016E" w:rsidRPr="002854DE">
        <w:rPr>
          <w:rFonts w:asciiTheme="majorHAnsi" w:hAnsiTheme="majorHAnsi" w:cs="Times New Roman"/>
          <w:sz w:val="32"/>
          <w:szCs w:val="32"/>
          <w:lang w:eastAsia="ja-JP"/>
        </w:rPr>
        <w:t>On 30</w:t>
      </w:r>
      <w:r w:rsidR="00C1016E" w:rsidRPr="002854DE">
        <w:rPr>
          <w:rFonts w:asciiTheme="majorHAnsi" w:hAnsiTheme="majorHAnsi" w:cs="Times New Roman"/>
          <w:sz w:val="32"/>
          <w:szCs w:val="32"/>
          <w:vertAlign w:val="superscript"/>
          <w:lang w:eastAsia="ja-JP"/>
        </w:rPr>
        <w:t>th</w:t>
      </w:r>
      <w:r w:rsidR="00C1016E" w:rsidRPr="002854DE">
        <w:rPr>
          <w:rFonts w:asciiTheme="majorHAnsi" w:hAnsiTheme="majorHAnsi" w:cs="Times New Roman"/>
          <w:sz w:val="32"/>
          <w:szCs w:val="32"/>
          <w:lang w:eastAsia="ja-JP"/>
        </w:rPr>
        <w:t xml:space="preserve"> June 201</w:t>
      </w:r>
      <w:r w:rsidR="00CE5A55" w:rsidRPr="002854DE">
        <w:rPr>
          <w:rFonts w:asciiTheme="majorHAnsi" w:hAnsiTheme="majorHAnsi" w:cs="Times New Roman"/>
          <w:sz w:val="32"/>
          <w:szCs w:val="32"/>
          <w:lang w:eastAsia="ja-JP"/>
        </w:rPr>
        <w:t>5</w:t>
      </w:r>
      <w:r w:rsidR="007E6937" w:rsidRPr="002854DE">
        <w:rPr>
          <w:rFonts w:asciiTheme="majorHAnsi" w:hAnsiTheme="majorHAnsi" w:cs="Times New Roman"/>
          <w:sz w:val="32"/>
          <w:szCs w:val="32"/>
          <w:lang w:eastAsia="ja-JP"/>
        </w:rPr>
        <w:t xml:space="preserve"> there were twenty-</w:t>
      </w:r>
      <w:r w:rsidR="003D328D" w:rsidRPr="002854DE">
        <w:rPr>
          <w:rFonts w:asciiTheme="majorHAnsi" w:hAnsiTheme="majorHAnsi" w:cs="Times New Roman"/>
          <w:sz w:val="32"/>
          <w:szCs w:val="32"/>
          <w:lang w:eastAsia="ja-JP"/>
        </w:rPr>
        <w:t>four</w:t>
      </w:r>
      <w:r w:rsidR="00CD6FF6" w:rsidRPr="002854DE">
        <w:rPr>
          <w:rFonts w:asciiTheme="majorHAnsi" w:hAnsiTheme="majorHAnsi" w:cs="Times New Roman"/>
          <w:sz w:val="32"/>
          <w:szCs w:val="32"/>
          <w:lang w:eastAsia="ja-JP"/>
        </w:rPr>
        <w:t xml:space="preserve"> (</w:t>
      </w:r>
      <w:r w:rsidR="003D328D" w:rsidRPr="002854DE">
        <w:rPr>
          <w:rFonts w:asciiTheme="majorHAnsi" w:hAnsiTheme="majorHAnsi" w:cs="Times New Roman"/>
          <w:sz w:val="32"/>
          <w:szCs w:val="32"/>
          <w:lang w:eastAsia="ja-JP"/>
        </w:rPr>
        <w:t>24</w:t>
      </w:r>
      <w:r w:rsidR="00C1016E" w:rsidRPr="002854DE">
        <w:rPr>
          <w:rFonts w:asciiTheme="majorHAnsi" w:hAnsiTheme="majorHAnsi" w:cs="Times New Roman"/>
          <w:sz w:val="32"/>
          <w:szCs w:val="32"/>
          <w:lang w:eastAsia="ja-JP"/>
        </w:rPr>
        <w:t>) children</w:t>
      </w:r>
      <w:r w:rsidRPr="002854DE">
        <w:rPr>
          <w:rFonts w:asciiTheme="majorHAnsi" w:hAnsiTheme="majorHAnsi" w:cs="Times New Roman"/>
          <w:sz w:val="32"/>
          <w:szCs w:val="32"/>
          <w:lang w:eastAsia="ja-JP"/>
        </w:rPr>
        <w:t>,</w:t>
      </w:r>
      <w:r w:rsid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resident at Bel Air Home, </w:t>
      </w:r>
      <w:r w:rsidR="00165DBC" w:rsidRPr="002854DE">
        <w:rPr>
          <w:rFonts w:asciiTheme="majorHAnsi" w:hAnsiTheme="majorHAnsi" w:cs="Times New Roman"/>
          <w:sz w:val="32"/>
          <w:szCs w:val="32"/>
          <w:lang w:eastAsia="ja-JP"/>
        </w:rPr>
        <w:t>t</w:t>
      </w:r>
      <w:r w:rsidR="003D328D" w:rsidRPr="002854DE">
        <w:rPr>
          <w:rFonts w:asciiTheme="majorHAnsi" w:hAnsiTheme="majorHAnsi" w:cs="Times New Roman"/>
          <w:sz w:val="32"/>
          <w:szCs w:val="32"/>
          <w:lang w:eastAsia="ja-JP"/>
        </w:rPr>
        <w:t>en</w:t>
      </w:r>
      <w:r w:rsidR="00C1016E" w:rsidRPr="002854DE">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w:t>
      </w:r>
      <w:r w:rsidR="003D328D" w:rsidRPr="002854DE">
        <w:rPr>
          <w:rFonts w:asciiTheme="majorHAnsi" w:hAnsiTheme="majorHAnsi" w:cs="Times New Roman"/>
          <w:sz w:val="32"/>
          <w:szCs w:val="32"/>
          <w:lang w:eastAsia="ja-JP"/>
        </w:rPr>
        <w:t>10</w:t>
      </w:r>
      <w:r w:rsidR="00C1016E" w:rsidRPr="002854DE">
        <w:rPr>
          <w:rFonts w:asciiTheme="majorHAnsi" w:hAnsiTheme="majorHAnsi" w:cs="Times New Roman"/>
          <w:sz w:val="32"/>
          <w:szCs w:val="32"/>
          <w:lang w:eastAsia="ja-JP"/>
        </w:rPr>
        <w:t>)</w:t>
      </w:r>
      <w:r w:rsidR="00B42DC0" w:rsidRPr="002854DE">
        <w:rPr>
          <w:rFonts w:asciiTheme="majorHAnsi" w:hAnsiTheme="majorHAnsi" w:cs="Times New Roman"/>
          <w:sz w:val="32"/>
          <w:szCs w:val="32"/>
          <w:lang w:eastAsia="ja-JP"/>
        </w:rPr>
        <w:t xml:space="preserve"> i</w:t>
      </w:r>
      <w:r w:rsidRPr="002854DE">
        <w:rPr>
          <w:rFonts w:asciiTheme="majorHAnsi" w:hAnsiTheme="majorHAnsi" w:cs="Times New Roman"/>
          <w:sz w:val="32"/>
          <w:szCs w:val="32"/>
          <w:lang w:eastAsia="ja-JP"/>
        </w:rPr>
        <w:t>n the Nursery and</w:t>
      </w:r>
      <w:r w:rsid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 </w:t>
      </w:r>
      <w:r w:rsidR="003D328D" w:rsidRPr="002854DE">
        <w:rPr>
          <w:rFonts w:asciiTheme="majorHAnsi" w:hAnsiTheme="majorHAnsi" w:cs="Times New Roman"/>
          <w:sz w:val="32"/>
          <w:szCs w:val="32"/>
          <w:lang w:eastAsia="ja-JP"/>
        </w:rPr>
        <w:t>fourteen</w:t>
      </w:r>
      <w:r w:rsidR="00C1016E" w:rsidRPr="002854DE">
        <w:rPr>
          <w:rFonts w:asciiTheme="majorHAnsi" w:hAnsiTheme="majorHAnsi" w:cs="Times New Roman"/>
          <w:sz w:val="32"/>
          <w:szCs w:val="32"/>
          <w:lang w:eastAsia="ja-JP"/>
        </w:rPr>
        <w:t xml:space="preserve"> (</w:t>
      </w:r>
      <w:r w:rsidR="003D328D" w:rsidRPr="002854DE">
        <w:rPr>
          <w:rFonts w:asciiTheme="majorHAnsi" w:hAnsiTheme="majorHAnsi" w:cs="Times New Roman"/>
          <w:sz w:val="32"/>
          <w:szCs w:val="32"/>
          <w:lang w:eastAsia="ja-JP"/>
        </w:rPr>
        <w:t>14</w:t>
      </w:r>
      <w:r w:rsidR="00B42DC0" w:rsidRPr="002854DE">
        <w:rPr>
          <w:rFonts w:asciiTheme="majorHAnsi" w:hAnsiTheme="majorHAnsi" w:cs="Times New Roman"/>
          <w:sz w:val="32"/>
          <w:szCs w:val="32"/>
          <w:lang w:eastAsia="ja-JP"/>
        </w:rPr>
        <w:t xml:space="preserve"> </w:t>
      </w:r>
      <w:r w:rsidR="00165DBC"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adolescent girls. During the year, there </w:t>
      </w:r>
      <w:r w:rsidR="00CD6FF6" w:rsidRPr="002854DE">
        <w:rPr>
          <w:rFonts w:asciiTheme="majorHAnsi" w:hAnsiTheme="majorHAnsi" w:cs="Times New Roman"/>
          <w:sz w:val="32"/>
          <w:szCs w:val="32"/>
          <w:lang w:eastAsia="ja-JP"/>
        </w:rPr>
        <w:t>w</w:t>
      </w:r>
      <w:r w:rsidR="003D328D" w:rsidRPr="002854DE">
        <w:rPr>
          <w:rFonts w:asciiTheme="majorHAnsi" w:hAnsiTheme="majorHAnsi" w:cs="Times New Roman"/>
          <w:sz w:val="32"/>
          <w:szCs w:val="32"/>
          <w:lang w:eastAsia="ja-JP"/>
        </w:rPr>
        <w:t>ere seven</w:t>
      </w:r>
      <w:r w:rsidR="00CD6FF6" w:rsidRPr="002854DE">
        <w:rPr>
          <w:rFonts w:asciiTheme="majorHAnsi" w:hAnsiTheme="majorHAnsi" w:cs="Times New Roman"/>
          <w:sz w:val="32"/>
          <w:szCs w:val="32"/>
          <w:lang w:eastAsia="ja-JP"/>
        </w:rPr>
        <w:t xml:space="preserve"> (</w:t>
      </w:r>
      <w:r w:rsidR="00331837" w:rsidRPr="002854DE">
        <w:rPr>
          <w:rFonts w:asciiTheme="majorHAnsi" w:hAnsiTheme="majorHAnsi" w:cs="Times New Roman"/>
          <w:sz w:val="32"/>
          <w:szCs w:val="32"/>
          <w:lang w:eastAsia="ja-JP"/>
        </w:rPr>
        <w:t>7</w:t>
      </w:r>
      <w:r w:rsidR="00B42DC0"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admission</w:t>
      </w:r>
      <w:r w:rsidR="00331837" w:rsidRPr="002854DE">
        <w:rPr>
          <w:rFonts w:asciiTheme="majorHAnsi" w:hAnsiTheme="majorHAnsi" w:cs="Times New Roman"/>
          <w:sz w:val="32"/>
          <w:szCs w:val="32"/>
          <w:lang w:eastAsia="ja-JP"/>
        </w:rPr>
        <w:t>s</w:t>
      </w:r>
      <w:r w:rsidR="00165DBC" w:rsidRPr="002854DE">
        <w:rPr>
          <w:rFonts w:asciiTheme="majorHAnsi" w:hAnsiTheme="majorHAnsi" w:cs="Times New Roman"/>
          <w:sz w:val="32"/>
          <w:szCs w:val="32"/>
          <w:lang w:eastAsia="ja-JP"/>
        </w:rPr>
        <w:t xml:space="preserve"> and </w:t>
      </w:r>
      <w:r w:rsidR="003D328D" w:rsidRPr="002854DE">
        <w:rPr>
          <w:rFonts w:asciiTheme="majorHAnsi" w:hAnsiTheme="majorHAnsi" w:cs="Times New Roman"/>
          <w:sz w:val="32"/>
          <w:szCs w:val="32"/>
          <w:lang w:eastAsia="ja-JP"/>
        </w:rPr>
        <w:t>ten</w:t>
      </w:r>
      <w:r w:rsidR="00165DBC" w:rsidRPr="002854DE">
        <w:rPr>
          <w:rFonts w:asciiTheme="majorHAnsi" w:hAnsiTheme="majorHAnsi" w:cs="Times New Roman"/>
          <w:sz w:val="32"/>
          <w:szCs w:val="32"/>
          <w:lang w:eastAsia="ja-JP"/>
        </w:rPr>
        <w:t xml:space="preserve"> (</w:t>
      </w:r>
      <w:r w:rsidR="003D328D" w:rsidRPr="002854DE">
        <w:rPr>
          <w:rFonts w:asciiTheme="majorHAnsi" w:hAnsiTheme="majorHAnsi" w:cs="Times New Roman"/>
          <w:sz w:val="32"/>
          <w:szCs w:val="32"/>
          <w:lang w:eastAsia="ja-JP"/>
        </w:rPr>
        <w:t>10</w:t>
      </w:r>
      <w:r w:rsidR="00165DBC" w:rsidRPr="002854DE">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 xml:space="preserve"> </w:t>
      </w:r>
      <w:r w:rsidR="00165DBC" w:rsidRPr="002854DE">
        <w:rPr>
          <w:rFonts w:asciiTheme="majorHAnsi" w:hAnsiTheme="majorHAnsi" w:cs="Times New Roman"/>
          <w:sz w:val="32"/>
          <w:szCs w:val="32"/>
          <w:lang w:eastAsia="ja-JP"/>
        </w:rPr>
        <w:t>discharge</w:t>
      </w:r>
      <w:r w:rsidR="003D328D" w:rsidRPr="002854DE">
        <w:rPr>
          <w:rFonts w:asciiTheme="majorHAnsi" w:hAnsiTheme="majorHAnsi" w:cs="Times New Roman"/>
          <w:sz w:val="32"/>
          <w:szCs w:val="32"/>
          <w:lang w:eastAsia="ja-JP"/>
        </w:rPr>
        <w:t>s</w:t>
      </w:r>
      <w:r w:rsidR="009F20F2" w:rsidRPr="002854DE">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    Our school age residents continue to show improvement in</w:t>
      </w:r>
      <w:r w:rsidR="002854DE">
        <w:rPr>
          <w:rFonts w:asciiTheme="majorHAnsi" w:hAnsiTheme="majorHAnsi" w:cs="Times New Roman"/>
          <w:color w:val="000000"/>
          <w:sz w:val="32"/>
          <w:szCs w:val="32"/>
          <w:lang w:eastAsia="ja-JP"/>
        </w:rPr>
        <w:t xml:space="preserve"> </w:t>
      </w:r>
      <w:r w:rsidRPr="002854DE">
        <w:rPr>
          <w:rFonts w:asciiTheme="majorHAnsi" w:hAnsiTheme="majorHAnsi" w:cs="Times New Roman"/>
          <w:color w:val="000000"/>
          <w:sz w:val="32"/>
          <w:szCs w:val="32"/>
          <w:lang w:eastAsia="ja-JP"/>
        </w:rPr>
        <w:t xml:space="preserve">their academic studies. </w:t>
      </w:r>
      <w:r w:rsidR="003D328D" w:rsidRPr="002854DE">
        <w:rPr>
          <w:rFonts w:asciiTheme="majorHAnsi" w:hAnsiTheme="majorHAnsi" w:cs="Times New Roman"/>
          <w:color w:val="000000"/>
          <w:sz w:val="32"/>
          <w:szCs w:val="32"/>
          <w:lang w:eastAsia="ja-JP"/>
        </w:rPr>
        <w:t xml:space="preserve">Three </w:t>
      </w:r>
      <w:r w:rsidRPr="002854DE">
        <w:rPr>
          <w:rFonts w:asciiTheme="majorHAnsi" w:hAnsiTheme="majorHAnsi" w:cs="Times New Roman"/>
          <w:color w:val="000000"/>
          <w:sz w:val="32"/>
          <w:szCs w:val="32"/>
          <w:lang w:eastAsia="ja-JP"/>
        </w:rPr>
        <w:t>adolescent girls sat the CPEA</w:t>
      </w:r>
      <w:r w:rsidR="002854DE">
        <w:rPr>
          <w:rFonts w:asciiTheme="majorHAnsi" w:hAnsiTheme="majorHAnsi" w:cs="Times New Roman"/>
          <w:color w:val="000000"/>
          <w:sz w:val="32"/>
          <w:szCs w:val="32"/>
          <w:lang w:eastAsia="ja-JP"/>
        </w:rPr>
        <w:t xml:space="preserve"> </w:t>
      </w:r>
      <w:r w:rsidRPr="002854DE">
        <w:rPr>
          <w:rFonts w:asciiTheme="majorHAnsi" w:hAnsiTheme="majorHAnsi" w:cs="Times New Roman"/>
          <w:color w:val="000000"/>
          <w:sz w:val="32"/>
          <w:szCs w:val="32"/>
          <w:lang w:eastAsia="ja-JP"/>
        </w:rPr>
        <w:t>exams</w:t>
      </w:r>
      <w:r w:rsidR="005B785D" w:rsidRPr="002854DE">
        <w:rPr>
          <w:rFonts w:asciiTheme="majorHAnsi" w:hAnsiTheme="majorHAnsi" w:cs="Times New Roman"/>
          <w:color w:val="000000"/>
          <w:sz w:val="32"/>
          <w:szCs w:val="32"/>
          <w:lang w:eastAsia="ja-JP"/>
        </w:rPr>
        <w:t>,</w:t>
      </w:r>
      <w:r w:rsidR="003D328D" w:rsidRPr="002854DE">
        <w:rPr>
          <w:rFonts w:asciiTheme="majorHAnsi" w:hAnsiTheme="majorHAnsi" w:cs="Times New Roman"/>
          <w:color w:val="000000"/>
          <w:sz w:val="32"/>
          <w:szCs w:val="32"/>
          <w:lang w:eastAsia="ja-JP"/>
        </w:rPr>
        <w:t xml:space="preserve"> two were</w:t>
      </w:r>
      <w:r w:rsidRPr="002854DE">
        <w:rPr>
          <w:rFonts w:asciiTheme="majorHAnsi" w:hAnsiTheme="majorHAnsi" w:cs="Times New Roman"/>
          <w:color w:val="000000"/>
          <w:sz w:val="32"/>
          <w:szCs w:val="32"/>
          <w:lang w:eastAsia="ja-JP"/>
        </w:rPr>
        <w:t xml:space="preserve"> successful and </w:t>
      </w:r>
      <w:r w:rsidR="003D328D" w:rsidRPr="002854DE">
        <w:rPr>
          <w:rFonts w:asciiTheme="majorHAnsi" w:hAnsiTheme="majorHAnsi" w:cs="Times New Roman"/>
          <w:color w:val="000000"/>
          <w:sz w:val="32"/>
          <w:szCs w:val="32"/>
          <w:lang w:eastAsia="ja-JP"/>
        </w:rPr>
        <w:t xml:space="preserve">are </w:t>
      </w:r>
      <w:r w:rsidRPr="002854DE">
        <w:rPr>
          <w:rFonts w:asciiTheme="majorHAnsi" w:hAnsiTheme="majorHAnsi" w:cs="Times New Roman"/>
          <w:color w:val="000000"/>
          <w:sz w:val="32"/>
          <w:szCs w:val="32"/>
          <w:lang w:eastAsia="ja-JP"/>
        </w:rPr>
        <w:t>att</w:t>
      </w:r>
      <w:r w:rsidR="00B42DC0" w:rsidRPr="002854DE">
        <w:rPr>
          <w:rFonts w:asciiTheme="majorHAnsi" w:hAnsiTheme="majorHAnsi" w:cs="Times New Roman"/>
          <w:color w:val="000000"/>
          <w:sz w:val="32"/>
          <w:szCs w:val="32"/>
          <w:lang w:eastAsia="ja-JP"/>
        </w:rPr>
        <w:t>ending</w:t>
      </w:r>
      <w:r w:rsidR="003D328D" w:rsidRPr="002854DE">
        <w:rPr>
          <w:rFonts w:asciiTheme="majorHAnsi" w:hAnsiTheme="majorHAnsi" w:cs="Times New Roman"/>
          <w:color w:val="000000"/>
          <w:sz w:val="32"/>
          <w:szCs w:val="32"/>
          <w:lang w:eastAsia="ja-JP"/>
        </w:rPr>
        <w:t xml:space="preserve"> schools</w:t>
      </w:r>
      <w:r w:rsidRPr="002854DE">
        <w:rPr>
          <w:rFonts w:asciiTheme="majorHAnsi" w:hAnsiTheme="majorHAnsi" w:cs="Times New Roman"/>
          <w:color w:val="000000"/>
          <w:sz w:val="32"/>
          <w:szCs w:val="32"/>
          <w:lang w:eastAsia="ja-JP"/>
        </w:rPr>
        <w:t>.  Th</w:t>
      </w:r>
      <w:r w:rsidR="003D328D" w:rsidRPr="002854DE">
        <w:rPr>
          <w:rFonts w:asciiTheme="majorHAnsi" w:hAnsiTheme="majorHAnsi" w:cs="Times New Roman"/>
          <w:color w:val="000000"/>
          <w:sz w:val="32"/>
          <w:szCs w:val="32"/>
          <w:lang w:eastAsia="ja-JP"/>
        </w:rPr>
        <w:t>ere</w:t>
      </w:r>
      <w:r w:rsidRPr="002854DE">
        <w:rPr>
          <w:rFonts w:asciiTheme="majorHAnsi" w:hAnsiTheme="majorHAnsi" w:cs="Times New Roman"/>
          <w:color w:val="000000"/>
          <w:sz w:val="32"/>
          <w:szCs w:val="32"/>
          <w:lang w:eastAsia="ja-JP"/>
        </w:rPr>
        <w:t xml:space="preserve"> </w:t>
      </w:r>
      <w:r w:rsidR="003D328D" w:rsidRPr="002854DE">
        <w:rPr>
          <w:rFonts w:asciiTheme="majorHAnsi" w:hAnsiTheme="majorHAnsi" w:cs="Times New Roman"/>
          <w:color w:val="000000"/>
          <w:sz w:val="32"/>
          <w:szCs w:val="32"/>
          <w:lang w:eastAsia="ja-JP"/>
        </w:rPr>
        <w:t>are now three</w:t>
      </w:r>
      <w:r w:rsidRPr="002854DE">
        <w:rPr>
          <w:rFonts w:asciiTheme="majorHAnsi" w:hAnsiTheme="majorHAnsi" w:cs="Times New Roman"/>
          <w:color w:val="000000"/>
          <w:sz w:val="32"/>
          <w:szCs w:val="32"/>
          <w:lang w:eastAsia="ja-JP"/>
        </w:rPr>
        <w:t xml:space="preserve"> girls</w:t>
      </w:r>
      <w:r w:rsidR="003D328D" w:rsidRPr="002854DE">
        <w:rPr>
          <w:rFonts w:asciiTheme="majorHAnsi" w:hAnsiTheme="majorHAnsi" w:cs="Times New Roman"/>
          <w:color w:val="000000"/>
          <w:sz w:val="32"/>
          <w:szCs w:val="32"/>
          <w:lang w:eastAsia="ja-JP"/>
        </w:rPr>
        <w:t xml:space="preserve"> at</w:t>
      </w:r>
      <w:r w:rsidRPr="002854DE">
        <w:rPr>
          <w:rFonts w:asciiTheme="majorHAnsi" w:hAnsiTheme="majorHAnsi" w:cs="Times New Roman"/>
          <w:color w:val="000000"/>
          <w:sz w:val="32"/>
          <w:szCs w:val="32"/>
          <w:lang w:eastAsia="ja-JP"/>
        </w:rPr>
        <w:t xml:space="preserve"> secondary schools</w:t>
      </w:r>
      <w:r w:rsidR="003D328D" w:rsidRPr="002854DE">
        <w:rPr>
          <w:rFonts w:asciiTheme="majorHAnsi" w:hAnsiTheme="majorHAnsi" w:cs="Times New Roman"/>
          <w:color w:val="000000"/>
          <w:sz w:val="32"/>
          <w:szCs w:val="32"/>
          <w:lang w:eastAsia="ja-JP"/>
        </w:rPr>
        <w:t>.</w:t>
      </w:r>
      <w:r w:rsidRPr="002854DE">
        <w:rPr>
          <w:rFonts w:asciiTheme="majorHAnsi" w:hAnsiTheme="majorHAnsi" w:cs="Times New Roman"/>
          <w:color w:val="000000"/>
          <w:sz w:val="32"/>
          <w:szCs w:val="32"/>
          <w:lang w:eastAsia="ja-JP"/>
        </w:rPr>
        <w:t xml:space="preserve">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     The toddlers continue to go to playschool at the Home to develop skills to prepare them for regular school.</w:t>
      </w:r>
    </w:p>
    <w:p w:rsidR="002854DE" w:rsidRDefault="003D328D"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440" w:hanging="125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At the end of June 2015</w:t>
      </w:r>
      <w:r w:rsidR="00C1016E" w:rsidRPr="002854DE">
        <w:rPr>
          <w:rFonts w:asciiTheme="majorHAnsi" w:hAnsiTheme="majorHAnsi" w:cs="Times New Roman"/>
          <w:color w:val="000000"/>
          <w:sz w:val="32"/>
          <w:szCs w:val="32"/>
          <w:lang w:eastAsia="ja-JP"/>
        </w:rPr>
        <w:t xml:space="preserve"> there </w:t>
      </w:r>
      <w:r w:rsidR="005B785D" w:rsidRPr="002854DE">
        <w:rPr>
          <w:rFonts w:asciiTheme="majorHAnsi" w:hAnsiTheme="majorHAnsi" w:cs="Times New Roman"/>
          <w:color w:val="000000"/>
          <w:sz w:val="32"/>
          <w:szCs w:val="32"/>
          <w:lang w:eastAsia="ja-JP"/>
        </w:rPr>
        <w:t>were</w:t>
      </w:r>
      <w:r w:rsidR="00C1016E" w:rsidRPr="002854DE">
        <w:rPr>
          <w:rFonts w:asciiTheme="majorHAnsi" w:hAnsiTheme="majorHAnsi" w:cs="Times New Roman"/>
          <w:color w:val="000000"/>
          <w:sz w:val="32"/>
          <w:szCs w:val="32"/>
          <w:lang w:eastAsia="ja-JP"/>
        </w:rPr>
        <w:t xml:space="preserve"> </w:t>
      </w:r>
      <w:r w:rsidRPr="002854DE">
        <w:rPr>
          <w:rFonts w:asciiTheme="majorHAnsi" w:hAnsiTheme="majorHAnsi" w:cs="Times New Roman"/>
          <w:color w:val="000000"/>
          <w:sz w:val="32"/>
          <w:szCs w:val="32"/>
          <w:lang w:eastAsia="ja-JP"/>
        </w:rPr>
        <w:t xml:space="preserve">fifteen </w:t>
      </w:r>
      <w:r w:rsidR="00C1016E" w:rsidRPr="002854DE">
        <w:rPr>
          <w:rFonts w:asciiTheme="majorHAnsi" w:hAnsiTheme="majorHAnsi" w:cs="Times New Roman"/>
          <w:color w:val="000000"/>
          <w:sz w:val="32"/>
          <w:szCs w:val="32"/>
          <w:lang w:eastAsia="ja-JP"/>
        </w:rPr>
        <w:t>(</w:t>
      </w:r>
      <w:r w:rsidRPr="002854DE">
        <w:rPr>
          <w:rFonts w:asciiTheme="majorHAnsi" w:hAnsiTheme="majorHAnsi" w:cs="Times New Roman"/>
          <w:color w:val="000000"/>
          <w:sz w:val="32"/>
          <w:szCs w:val="32"/>
          <w:lang w:eastAsia="ja-JP"/>
        </w:rPr>
        <w:t>15</w:t>
      </w:r>
      <w:r w:rsidR="00C1016E" w:rsidRPr="002854DE">
        <w:rPr>
          <w:rFonts w:asciiTheme="majorHAnsi" w:hAnsiTheme="majorHAnsi" w:cs="Times New Roman"/>
          <w:color w:val="000000"/>
          <w:sz w:val="32"/>
          <w:szCs w:val="32"/>
          <w:lang w:eastAsia="ja-JP"/>
        </w:rPr>
        <w:t xml:space="preserve">) </w:t>
      </w:r>
      <w:r w:rsidR="005B785D" w:rsidRPr="002854DE">
        <w:rPr>
          <w:rFonts w:asciiTheme="majorHAnsi" w:hAnsiTheme="majorHAnsi" w:cs="Times New Roman"/>
          <w:color w:val="000000"/>
          <w:sz w:val="32"/>
          <w:szCs w:val="32"/>
          <w:lang w:eastAsia="ja-JP"/>
        </w:rPr>
        <w:t xml:space="preserve"> children </w:t>
      </w:r>
      <w:r w:rsidR="00C1016E" w:rsidRPr="002854DE">
        <w:rPr>
          <w:rFonts w:asciiTheme="majorHAnsi" w:hAnsiTheme="majorHAnsi" w:cs="Times New Roman"/>
          <w:color w:val="000000"/>
          <w:sz w:val="32"/>
          <w:szCs w:val="32"/>
          <w:lang w:eastAsia="ja-JP"/>
        </w:rPr>
        <w:t>in</w:t>
      </w:r>
    </w:p>
    <w:p w:rsidR="00C1016E" w:rsidRP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440" w:hanging="1250"/>
        <w:jc w:val="both"/>
        <w:rPr>
          <w:rFonts w:asciiTheme="majorHAnsi" w:hAnsiTheme="majorHAnsi" w:cs="Times New Roman"/>
          <w:color w:val="000000"/>
          <w:sz w:val="32"/>
          <w:szCs w:val="32"/>
          <w:lang w:eastAsia="ja-JP"/>
        </w:rPr>
      </w:pPr>
      <w:r>
        <w:rPr>
          <w:rFonts w:asciiTheme="majorHAnsi" w:hAnsiTheme="majorHAnsi" w:cs="Times New Roman"/>
          <w:color w:val="000000"/>
          <w:sz w:val="32"/>
          <w:szCs w:val="32"/>
          <w:lang w:eastAsia="ja-JP"/>
        </w:rPr>
        <w:t>p</w:t>
      </w:r>
      <w:r w:rsidR="00501963" w:rsidRPr="002854DE">
        <w:rPr>
          <w:rFonts w:asciiTheme="majorHAnsi" w:hAnsiTheme="majorHAnsi" w:cs="Times New Roman"/>
          <w:color w:val="000000"/>
          <w:sz w:val="32"/>
          <w:szCs w:val="32"/>
          <w:lang w:eastAsia="ja-JP"/>
        </w:rPr>
        <w:t>rimary</w:t>
      </w:r>
      <w:r w:rsidR="006C02EF" w:rsidRPr="002854DE">
        <w:rPr>
          <w:rFonts w:asciiTheme="majorHAnsi" w:hAnsiTheme="majorHAnsi" w:cs="Times New Roman"/>
          <w:color w:val="000000"/>
          <w:sz w:val="32"/>
          <w:szCs w:val="32"/>
          <w:lang w:eastAsia="ja-JP"/>
        </w:rPr>
        <w:t xml:space="preserve"> school</w:t>
      </w:r>
      <w:r w:rsidR="00331837" w:rsidRPr="002854DE">
        <w:rPr>
          <w:rFonts w:asciiTheme="majorHAnsi" w:hAnsiTheme="majorHAnsi" w:cs="Times New Roman"/>
          <w:color w:val="000000"/>
          <w:sz w:val="32"/>
          <w:szCs w:val="32"/>
          <w:lang w:eastAsia="ja-JP"/>
        </w:rPr>
        <w:t xml:space="preserve"> and one </w:t>
      </w:r>
      <w:r w:rsidR="00C1016E" w:rsidRPr="002854DE">
        <w:rPr>
          <w:rFonts w:asciiTheme="majorHAnsi" w:hAnsiTheme="majorHAnsi" w:cs="Times New Roman"/>
          <w:color w:val="000000"/>
          <w:sz w:val="32"/>
          <w:szCs w:val="32"/>
          <w:lang w:eastAsia="ja-JP"/>
        </w:rPr>
        <w:t>(</w:t>
      </w:r>
      <w:r w:rsidR="00501963" w:rsidRPr="002854DE">
        <w:rPr>
          <w:rFonts w:asciiTheme="majorHAnsi" w:hAnsiTheme="majorHAnsi" w:cs="Times New Roman"/>
          <w:color w:val="000000"/>
          <w:sz w:val="32"/>
          <w:szCs w:val="32"/>
          <w:lang w:eastAsia="ja-JP"/>
        </w:rPr>
        <w:t>1</w:t>
      </w:r>
      <w:r w:rsidR="00C1016E" w:rsidRPr="002854DE">
        <w:rPr>
          <w:rFonts w:asciiTheme="majorHAnsi" w:hAnsiTheme="majorHAnsi" w:cs="Times New Roman"/>
          <w:color w:val="000000"/>
          <w:sz w:val="32"/>
          <w:szCs w:val="32"/>
          <w:lang w:eastAsia="ja-JP"/>
        </w:rPr>
        <w:t>) in pre-primary.</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720" w:hanging="9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Congratulations to the successful children and particularly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to Ms. Alison Greene – Education Needs Co-ordinator, staff, and community volunteers who assisted </w:t>
      </w: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with their studies and homework.</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b/>
          <w:sz w:val="32"/>
          <w:szCs w:val="32"/>
          <w:lang w:eastAsia="ja-JP"/>
        </w:rPr>
        <w:t>5.0 Finance</w:t>
      </w: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audited financial statements for the year July 1</w:t>
      </w:r>
      <w:r w:rsidRPr="002854DE">
        <w:rPr>
          <w:rFonts w:asciiTheme="majorHAnsi" w:hAnsiTheme="majorHAnsi" w:cs="Times New Roman"/>
          <w:sz w:val="32"/>
          <w:szCs w:val="32"/>
          <w:vertAlign w:val="superscript"/>
          <w:lang w:eastAsia="ja-JP"/>
        </w:rPr>
        <w:t xml:space="preserve">st </w:t>
      </w:r>
      <w:r w:rsidRPr="002854DE">
        <w:rPr>
          <w:rFonts w:asciiTheme="majorHAnsi" w:hAnsiTheme="majorHAnsi" w:cs="Times New Roman"/>
          <w:sz w:val="32"/>
          <w:szCs w:val="32"/>
          <w:lang w:eastAsia="ja-JP"/>
        </w:rPr>
        <w:t>201</w:t>
      </w:r>
      <w:r w:rsidR="00CE5A55" w:rsidRPr="002854DE">
        <w:rPr>
          <w:rFonts w:asciiTheme="majorHAnsi" w:hAnsiTheme="majorHAnsi" w:cs="Times New Roman"/>
          <w:sz w:val="32"/>
          <w:szCs w:val="32"/>
          <w:lang w:eastAsia="ja-JP"/>
        </w:rPr>
        <w:t>4</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to June 30</w:t>
      </w:r>
      <w:r w:rsidRPr="002854DE">
        <w:rPr>
          <w:rFonts w:asciiTheme="majorHAnsi" w:hAnsiTheme="majorHAnsi" w:cs="Times New Roman"/>
          <w:sz w:val="32"/>
          <w:szCs w:val="32"/>
          <w:vertAlign w:val="superscript"/>
          <w:lang w:eastAsia="ja-JP"/>
        </w:rPr>
        <w:t>th</w:t>
      </w:r>
      <w:r w:rsidRPr="002854DE">
        <w:rPr>
          <w:rFonts w:asciiTheme="majorHAnsi" w:hAnsiTheme="majorHAnsi" w:cs="Times New Roman"/>
          <w:sz w:val="32"/>
          <w:szCs w:val="32"/>
          <w:lang w:eastAsia="ja-JP"/>
        </w:rPr>
        <w:t xml:space="preserve"> 201</w:t>
      </w:r>
      <w:r w:rsidR="00CE5A55" w:rsidRPr="002854DE">
        <w:rPr>
          <w:rFonts w:asciiTheme="majorHAnsi" w:hAnsiTheme="majorHAnsi" w:cs="Times New Roman"/>
          <w:sz w:val="32"/>
          <w:szCs w:val="32"/>
          <w:lang w:eastAsia="ja-JP"/>
        </w:rPr>
        <w:t>5</w:t>
      </w:r>
      <w:r w:rsidRPr="002854DE">
        <w:rPr>
          <w:rFonts w:asciiTheme="majorHAnsi" w:hAnsiTheme="majorHAnsi" w:cs="Times New Roman"/>
          <w:sz w:val="32"/>
          <w:szCs w:val="32"/>
          <w:lang w:eastAsia="ja-JP"/>
        </w:rPr>
        <w:t xml:space="preserve"> are attached to this report. Special thanks </w:t>
      </w:r>
      <w:r w:rsidRPr="002854DE">
        <w:rPr>
          <w:rFonts w:asciiTheme="majorHAnsi" w:hAnsiTheme="majorHAnsi" w:cs="Times New Roman"/>
          <w:color w:val="000000"/>
          <w:sz w:val="32"/>
          <w:szCs w:val="32"/>
          <w:lang w:eastAsia="ja-JP"/>
        </w:rPr>
        <w:t>to</w:t>
      </w:r>
      <w:r w:rsidRPr="002854DE">
        <w:rPr>
          <w:rFonts w:asciiTheme="majorHAnsi" w:hAnsiTheme="majorHAnsi" w:cs="Times New Roman"/>
          <w:sz w:val="32"/>
          <w:szCs w:val="32"/>
          <w:lang w:eastAsia="ja-JP"/>
        </w:rPr>
        <w:t xml:space="preserve"> Mr. Henry Joseph of Pannell Kerr Foster and his staff for continuing to undertake this task on an </w:t>
      </w:r>
      <w:r w:rsidR="00CE5A55" w:rsidRPr="002854DE">
        <w:rPr>
          <w:rFonts w:asciiTheme="majorHAnsi" w:hAnsiTheme="majorHAnsi" w:cs="Times New Roman"/>
          <w:sz w:val="32"/>
          <w:szCs w:val="32"/>
          <w:lang w:eastAsia="ja-JP"/>
        </w:rPr>
        <w:t>voluntary</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basis.</w:t>
      </w:r>
      <w:r w:rsidR="002854DE">
        <w:rPr>
          <w:rFonts w:asciiTheme="majorHAnsi" w:hAnsiTheme="majorHAnsi" w:cs="Times New Roman"/>
          <w:sz w:val="32"/>
          <w:szCs w:val="32"/>
          <w:lang w:eastAsia="ja-JP"/>
        </w:rPr>
        <w:t xml:space="preserve"> </w:t>
      </w:r>
      <w:r w:rsidR="00CE5A55" w:rsidRPr="002854DE">
        <w:rPr>
          <w:rFonts w:asciiTheme="majorHAnsi" w:hAnsiTheme="majorHAnsi" w:cs="Times New Roman"/>
          <w:sz w:val="32"/>
          <w:szCs w:val="32"/>
          <w:lang w:eastAsia="ja-JP"/>
        </w:rPr>
        <w:t xml:space="preserve">Despite the many challenges it is heartening to note that </w:t>
      </w:r>
      <w:r w:rsidRPr="002854DE">
        <w:rPr>
          <w:rFonts w:asciiTheme="majorHAnsi" w:hAnsiTheme="majorHAnsi" w:cs="Times New Roman"/>
          <w:sz w:val="32"/>
          <w:szCs w:val="32"/>
          <w:lang w:eastAsia="ja-JP"/>
        </w:rPr>
        <w:t xml:space="preserve">the </w:t>
      </w:r>
      <w:r w:rsidRPr="002854DE">
        <w:rPr>
          <w:rFonts w:asciiTheme="majorHAnsi" w:hAnsiTheme="majorHAnsi" w:cs="Times New Roman"/>
          <w:sz w:val="32"/>
          <w:szCs w:val="32"/>
          <w:lang w:eastAsia="ja-JP"/>
        </w:rPr>
        <w:lastRenderedPageBreak/>
        <w:t xml:space="preserve">home was able to operate </w:t>
      </w:r>
      <w:r w:rsidR="00CE5A55" w:rsidRPr="002854DE">
        <w:rPr>
          <w:rFonts w:asciiTheme="majorHAnsi" w:hAnsiTheme="majorHAnsi" w:cs="Times New Roman"/>
          <w:sz w:val="32"/>
          <w:szCs w:val="32"/>
          <w:lang w:eastAsia="ja-JP"/>
        </w:rPr>
        <w:t xml:space="preserve">and manage its finances </w:t>
      </w:r>
      <w:r w:rsidRPr="002854DE">
        <w:rPr>
          <w:rFonts w:asciiTheme="majorHAnsi" w:hAnsiTheme="majorHAnsi" w:cs="Times New Roman"/>
          <w:sz w:val="32"/>
          <w:szCs w:val="32"/>
          <w:lang w:eastAsia="ja-JP"/>
        </w:rPr>
        <w:t xml:space="preserve">without much liquidity problems in the year and well within its budget. </w:t>
      </w:r>
      <w:r w:rsidR="00585C66" w:rsidRPr="002854DE">
        <w:rPr>
          <w:rFonts w:asciiTheme="majorHAnsi" w:hAnsiTheme="majorHAnsi" w:cs="Times New Roman"/>
          <w:sz w:val="32"/>
          <w:szCs w:val="32"/>
          <w:lang w:eastAsia="ja-JP"/>
        </w:rPr>
        <w:t>Although r</w:t>
      </w:r>
      <w:r w:rsidRPr="002854DE">
        <w:rPr>
          <w:rFonts w:asciiTheme="majorHAnsi" w:hAnsiTheme="majorHAnsi" w:cs="Times New Roman"/>
          <w:sz w:val="32"/>
          <w:szCs w:val="32"/>
          <w:lang w:eastAsia="ja-JP"/>
        </w:rPr>
        <w:t>eceipts were</w:t>
      </w:r>
      <w:r w:rsidR="00CE5A55" w:rsidRPr="002854DE">
        <w:rPr>
          <w:rFonts w:asciiTheme="majorHAnsi" w:hAnsiTheme="majorHAnsi" w:cs="Times New Roman"/>
          <w:sz w:val="32"/>
          <w:szCs w:val="32"/>
          <w:lang w:eastAsia="ja-JP"/>
        </w:rPr>
        <w:t xml:space="preserve"> </w:t>
      </w:r>
      <w:r w:rsidR="00585C66" w:rsidRPr="002854DE">
        <w:rPr>
          <w:rFonts w:asciiTheme="majorHAnsi" w:hAnsiTheme="majorHAnsi" w:cs="Times New Roman"/>
          <w:sz w:val="32"/>
          <w:szCs w:val="32"/>
          <w:lang w:eastAsia="ja-JP"/>
        </w:rPr>
        <w:t>lower than</w:t>
      </w:r>
      <w:r w:rsidR="00331837"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201</w:t>
      </w:r>
      <w:r w:rsidR="005B785D" w:rsidRPr="002854DE">
        <w:rPr>
          <w:rFonts w:asciiTheme="majorHAnsi" w:hAnsiTheme="majorHAnsi" w:cs="Times New Roman"/>
          <w:sz w:val="32"/>
          <w:szCs w:val="32"/>
          <w:lang w:eastAsia="ja-JP"/>
        </w:rPr>
        <w:t>3</w:t>
      </w:r>
      <w:r w:rsidR="00331837" w:rsidRPr="002854DE">
        <w:rPr>
          <w:rFonts w:asciiTheme="majorHAnsi" w:hAnsiTheme="majorHAnsi" w:cs="Times New Roman"/>
          <w:sz w:val="32"/>
          <w:szCs w:val="32"/>
          <w:lang w:eastAsia="ja-JP"/>
        </w:rPr>
        <w:t xml:space="preserve"> -201</w:t>
      </w:r>
      <w:r w:rsidR="005B785D" w:rsidRPr="002854DE">
        <w:rPr>
          <w:rFonts w:asciiTheme="majorHAnsi" w:hAnsiTheme="majorHAnsi" w:cs="Times New Roman"/>
          <w:sz w:val="32"/>
          <w:szCs w:val="32"/>
          <w:lang w:eastAsia="ja-JP"/>
        </w:rPr>
        <w:t>4</w:t>
      </w:r>
      <w:r w:rsidR="00585C66" w:rsidRPr="002854DE">
        <w:rPr>
          <w:rFonts w:asciiTheme="majorHAnsi" w:hAnsiTheme="majorHAnsi" w:cs="Times New Roman"/>
          <w:sz w:val="32"/>
          <w:szCs w:val="32"/>
          <w:lang w:eastAsia="ja-JP"/>
        </w:rPr>
        <w:t xml:space="preserve">, </w:t>
      </w:r>
      <w:r w:rsidR="00CE5A55" w:rsidRPr="002854DE">
        <w:rPr>
          <w:rFonts w:asciiTheme="majorHAnsi" w:hAnsiTheme="majorHAnsi" w:cs="Times New Roman"/>
          <w:sz w:val="32"/>
          <w:szCs w:val="32"/>
          <w:lang w:eastAsia="ja-JP"/>
        </w:rPr>
        <w:t>expenses</w:t>
      </w:r>
      <w:r w:rsidR="00585C66" w:rsidRPr="002854DE">
        <w:rPr>
          <w:rFonts w:asciiTheme="majorHAnsi" w:hAnsiTheme="majorHAnsi" w:cs="Times New Roman"/>
          <w:sz w:val="32"/>
          <w:szCs w:val="32"/>
          <w:lang w:eastAsia="ja-JP"/>
        </w:rPr>
        <w:t xml:space="preserve"> were controlled and therefore were </w:t>
      </w:r>
      <w:r w:rsidRPr="002854DE">
        <w:rPr>
          <w:rFonts w:asciiTheme="majorHAnsi" w:hAnsiTheme="majorHAnsi" w:cs="Times New Roman"/>
          <w:sz w:val="32"/>
          <w:szCs w:val="32"/>
          <w:lang w:eastAsia="ja-JP"/>
        </w:rPr>
        <w:t>lower than the same period</w:t>
      </w:r>
      <w:r w:rsidR="005B785D" w:rsidRPr="002854DE">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 xml:space="preserve"> </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bCs/>
          <w:sz w:val="32"/>
          <w:szCs w:val="32"/>
          <w:lang w:eastAsia="ja-JP"/>
        </w:rPr>
      </w:pP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b/>
          <w:bCs/>
          <w:sz w:val="32"/>
          <w:szCs w:val="32"/>
          <w:lang w:eastAsia="ja-JP"/>
        </w:rPr>
        <w:t xml:space="preserve">6.0 </w:t>
      </w:r>
      <w:r w:rsidR="00C1016E" w:rsidRPr="002854DE">
        <w:rPr>
          <w:rFonts w:asciiTheme="majorHAnsi" w:hAnsiTheme="majorHAnsi" w:cs="Times New Roman"/>
          <w:b/>
          <w:bCs/>
          <w:sz w:val="32"/>
          <w:szCs w:val="32"/>
          <w:lang w:eastAsia="ja-JP"/>
        </w:rPr>
        <w:t>Appreciation</w:t>
      </w: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Directors express gratitude to the Trustees of   St. George’s University for their continued generous contribution which amounted to EC$</w:t>
      </w:r>
      <w:r w:rsidR="00585C66" w:rsidRPr="002854DE">
        <w:rPr>
          <w:rFonts w:asciiTheme="majorHAnsi" w:hAnsiTheme="majorHAnsi" w:cs="Times New Roman"/>
          <w:sz w:val="32"/>
          <w:szCs w:val="32"/>
          <w:lang w:eastAsia="ja-JP"/>
        </w:rPr>
        <w:t>144,755</w:t>
      </w:r>
      <w:r w:rsidRPr="002854DE">
        <w:rPr>
          <w:rFonts w:asciiTheme="majorHAnsi" w:hAnsiTheme="majorHAnsi" w:cs="Times New Roman"/>
          <w:sz w:val="32"/>
          <w:szCs w:val="32"/>
          <w:lang w:eastAsia="ja-JP"/>
        </w:rPr>
        <w:t>.00 in the</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period, paid on a monthly basis towards the running costs of the Home.</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Board also acknowledges the Government of Grenada’s subvention of EC$</w:t>
      </w:r>
      <w:r w:rsidR="00585C66" w:rsidRPr="002854DE">
        <w:rPr>
          <w:rFonts w:asciiTheme="majorHAnsi" w:hAnsiTheme="majorHAnsi" w:cs="Times New Roman"/>
          <w:sz w:val="32"/>
          <w:szCs w:val="32"/>
          <w:lang w:eastAsia="ja-JP"/>
        </w:rPr>
        <w:t>370,326</w:t>
      </w:r>
      <w:r w:rsidRPr="002854DE">
        <w:rPr>
          <w:rFonts w:asciiTheme="majorHAnsi" w:hAnsiTheme="majorHAnsi" w:cs="Times New Roman"/>
          <w:sz w:val="32"/>
          <w:szCs w:val="32"/>
          <w:lang w:eastAsia="ja-JP"/>
        </w:rPr>
        <w:t>.00 received during the period under review, and sincerely thank the</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Government for its continued contribution to the Home.</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2854DE" w:rsidRDefault="00585C66"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Simon and Elizabeth Batey through</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The Friends of Bel </w:t>
      </w:r>
      <w:r w:rsidR="002E2E57"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 xml:space="preserve">ir (UK) continued </w:t>
      </w:r>
      <w:r w:rsidRPr="002854DE">
        <w:rPr>
          <w:rFonts w:asciiTheme="majorHAnsi" w:hAnsiTheme="majorHAnsi" w:cs="Times New Roman"/>
          <w:sz w:val="32"/>
          <w:szCs w:val="32"/>
          <w:lang w:eastAsia="ja-JP"/>
        </w:rPr>
        <w:t xml:space="preserve">their support during the year. They contributed towards the replacement vehicle </w:t>
      </w:r>
      <w:r w:rsidR="005B785D" w:rsidRPr="002854DE">
        <w:rPr>
          <w:rFonts w:asciiTheme="majorHAnsi" w:hAnsiTheme="majorHAnsi" w:cs="Times New Roman"/>
          <w:sz w:val="32"/>
          <w:szCs w:val="32"/>
          <w:lang w:eastAsia="ja-JP"/>
        </w:rPr>
        <w:t>for</w:t>
      </w:r>
      <w:r w:rsidRPr="002854DE">
        <w:rPr>
          <w:rFonts w:asciiTheme="majorHAnsi" w:hAnsiTheme="majorHAnsi" w:cs="Times New Roman"/>
          <w:sz w:val="32"/>
          <w:szCs w:val="32"/>
          <w:lang w:eastAsia="ja-JP"/>
        </w:rPr>
        <w:t xml:space="preserve"> the Home.</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2854DE" w:rsidRDefault="00585C66"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lastRenderedPageBreak/>
        <w:t xml:space="preserve">Together with other generous donations </w:t>
      </w:r>
      <w:r w:rsidR="002E2E57" w:rsidRPr="002854DE">
        <w:rPr>
          <w:rFonts w:asciiTheme="majorHAnsi" w:hAnsiTheme="majorHAnsi" w:cs="Times New Roman"/>
          <w:sz w:val="32"/>
          <w:szCs w:val="32"/>
          <w:lang w:eastAsia="ja-JP"/>
        </w:rPr>
        <w:t xml:space="preserve">from </w:t>
      </w:r>
      <w:r w:rsidRPr="002854DE">
        <w:rPr>
          <w:rFonts w:asciiTheme="majorHAnsi" w:hAnsiTheme="majorHAnsi" w:cs="Times New Roman"/>
          <w:sz w:val="32"/>
          <w:szCs w:val="32"/>
          <w:lang w:eastAsia="ja-JP"/>
        </w:rPr>
        <w:t>supporters of the Home the vehicle was purchased in</w:t>
      </w:r>
      <w:r w:rsidR="00B42DC0" w:rsidRPr="002854DE">
        <w:rPr>
          <w:rFonts w:asciiTheme="majorHAnsi" w:hAnsiTheme="majorHAnsi" w:cs="Times New Roman"/>
          <w:sz w:val="32"/>
          <w:szCs w:val="32"/>
          <w:lang w:eastAsia="ja-JP"/>
        </w:rPr>
        <w:t xml:space="preserve"> </w:t>
      </w:r>
      <w:r w:rsidR="00331837" w:rsidRPr="002854DE">
        <w:rPr>
          <w:rFonts w:asciiTheme="majorHAnsi" w:hAnsiTheme="majorHAnsi" w:cs="Times New Roman"/>
          <w:sz w:val="32"/>
          <w:szCs w:val="32"/>
          <w:lang w:eastAsia="ja-JP"/>
        </w:rPr>
        <w:t>September 2015</w:t>
      </w:r>
      <w:r w:rsidR="00C1016E" w:rsidRPr="002854DE">
        <w:rPr>
          <w:rFonts w:asciiTheme="majorHAnsi" w:hAnsiTheme="majorHAnsi" w:cs="Times New Roman"/>
          <w:sz w:val="32"/>
          <w:szCs w:val="32"/>
          <w:lang w:eastAsia="ja-JP"/>
        </w:rPr>
        <w:t>. There were also donations</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of food, </w:t>
      </w:r>
      <w:r w:rsidR="002E2E57" w:rsidRPr="002854DE">
        <w:rPr>
          <w:rFonts w:asciiTheme="majorHAnsi" w:hAnsiTheme="majorHAnsi" w:cs="Times New Roman"/>
          <w:sz w:val="32"/>
          <w:szCs w:val="32"/>
          <w:lang w:eastAsia="ja-JP"/>
        </w:rPr>
        <w:t>clothing household and other</w:t>
      </w:r>
      <w:r w:rsidR="005B785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valuable items</w:t>
      </w:r>
      <w:r w:rsidR="002E2E57" w:rsidRPr="002854DE">
        <w:rPr>
          <w:rFonts w:asciiTheme="majorHAnsi" w:hAnsiTheme="majorHAnsi" w:cs="Times New Roman"/>
          <w:sz w:val="32"/>
          <w:szCs w:val="32"/>
          <w:lang w:eastAsia="ja-JP"/>
        </w:rPr>
        <w:t xml:space="preserve"> which went a long way in reducing the expenses during the year</w:t>
      </w:r>
      <w:r w:rsidR="00C1016E" w:rsidRPr="002854DE">
        <w:rPr>
          <w:rFonts w:asciiTheme="majorHAnsi" w:hAnsiTheme="majorHAnsi" w:cs="Times New Roman"/>
          <w:sz w:val="32"/>
          <w:szCs w:val="32"/>
          <w:lang w:eastAsia="ja-JP"/>
        </w:rPr>
        <w:t xml:space="preserve">. </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2854DE" w:rsidRDefault="002E2E57"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w:t>
      </w:r>
      <w:r w:rsidR="00C1016E" w:rsidRPr="002854DE">
        <w:rPr>
          <w:rFonts w:asciiTheme="majorHAnsi" w:hAnsiTheme="majorHAnsi" w:cs="Times New Roman"/>
          <w:sz w:val="32"/>
          <w:szCs w:val="32"/>
          <w:lang w:eastAsia="ja-JP"/>
        </w:rPr>
        <w:t xml:space="preserve">here are </w:t>
      </w:r>
      <w:r w:rsidRPr="002854DE">
        <w:rPr>
          <w:rFonts w:asciiTheme="majorHAnsi" w:hAnsiTheme="majorHAnsi" w:cs="Times New Roman"/>
          <w:sz w:val="32"/>
          <w:szCs w:val="32"/>
          <w:lang w:eastAsia="ja-JP"/>
        </w:rPr>
        <w:t>also</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volunteer sponsors of children</w:t>
      </w:r>
      <w:r w:rsidR="00331837" w:rsidRPr="002854DE">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and visitors who visit the</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Home and </w:t>
      </w:r>
      <w:r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ssist</w:t>
      </w:r>
      <w:r w:rsidR="00331837" w:rsidRPr="002854DE">
        <w:rPr>
          <w:rFonts w:asciiTheme="majorHAnsi" w:hAnsiTheme="majorHAnsi" w:cs="Times New Roman"/>
          <w:sz w:val="32"/>
          <w:szCs w:val="32"/>
          <w:lang w:eastAsia="ja-JP"/>
        </w:rPr>
        <w:t>ed</w:t>
      </w:r>
      <w:r w:rsidR="00C1016E" w:rsidRPr="002854DE">
        <w:rPr>
          <w:rFonts w:asciiTheme="majorHAnsi" w:hAnsiTheme="majorHAnsi" w:cs="Times New Roman"/>
          <w:sz w:val="32"/>
          <w:szCs w:val="32"/>
          <w:lang w:eastAsia="ja-JP"/>
        </w:rPr>
        <w:t xml:space="preserve"> with </w:t>
      </w:r>
      <w:r w:rsidRPr="002854DE">
        <w:rPr>
          <w:rFonts w:asciiTheme="majorHAnsi" w:hAnsiTheme="majorHAnsi" w:cs="Times New Roman"/>
          <w:sz w:val="32"/>
          <w:szCs w:val="32"/>
          <w:lang w:eastAsia="ja-JP"/>
        </w:rPr>
        <w:t>other areas of need.</w:t>
      </w:r>
      <w:r w:rsidR="00C1016E" w:rsidRPr="002854DE">
        <w:rPr>
          <w:rFonts w:asciiTheme="majorHAnsi" w:hAnsiTheme="majorHAnsi" w:cs="Times New Roman"/>
          <w:sz w:val="32"/>
          <w:szCs w:val="32"/>
          <w:lang w:eastAsia="ja-JP"/>
        </w:rPr>
        <w:t xml:space="preserve"> </w:t>
      </w:r>
      <w:r w:rsidR="006C02EF"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We will again wish to place on record our thanks and appreciation to </w:t>
      </w:r>
      <w:r w:rsidRPr="002854DE">
        <w:rPr>
          <w:rFonts w:asciiTheme="majorHAnsi" w:hAnsiTheme="majorHAnsi" w:cs="Times New Roman"/>
          <w:sz w:val="32"/>
          <w:szCs w:val="32"/>
          <w:lang w:eastAsia="ja-JP"/>
        </w:rPr>
        <w:t>the Bateys</w:t>
      </w:r>
      <w:r w:rsidR="00C1016E" w:rsidRPr="002854DE">
        <w:rPr>
          <w:rFonts w:asciiTheme="majorHAnsi" w:hAnsiTheme="majorHAnsi" w:cs="Times New Roman"/>
          <w:sz w:val="32"/>
          <w:szCs w:val="32"/>
          <w:lang w:eastAsia="ja-JP"/>
        </w:rPr>
        <w:t>, the sponsors of the children and all other supporters and donors in the UK for their continued       support.</w:t>
      </w:r>
      <w:r w:rsidR="002854DE">
        <w:rPr>
          <w:rFonts w:asciiTheme="majorHAnsi" w:hAnsiTheme="majorHAnsi" w:cs="Times New Roman"/>
          <w:sz w:val="32"/>
          <w:szCs w:val="32"/>
          <w:lang w:eastAsia="ja-JP"/>
        </w:rPr>
        <w:t xml:space="preserve"> </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C1016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Grenlec over the years has been one of the Home’s main </w:t>
      </w:r>
      <w:r w:rsidR="002C6460" w:rsidRPr="002854DE">
        <w:rPr>
          <w:rFonts w:asciiTheme="majorHAnsi" w:hAnsiTheme="majorHAnsi" w:cs="Times New Roman"/>
          <w:sz w:val="32"/>
          <w:szCs w:val="32"/>
          <w:lang w:eastAsia="ja-JP"/>
        </w:rPr>
        <w:t>l</w:t>
      </w:r>
      <w:r w:rsidRPr="002854DE">
        <w:rPr>
          <w:rFonts w:asciiTheme="majorHAnsi" w:hAnsiTheme="majorHAnsi" w:cs="Times New Roman"/>
          <w:sz w:val="32"/>
          <w:szCs w:val="32"/>
          <w:lang w:eastAsia="ja-JP"/>
        </w:rPr>
        <w:t xml:space="preserve">ocal contributor. Within the last few years its annual contribution towards the upkeep of the Home was $18,000. During this year we are happy to report that it has </w:t>
      </w:r>
      <w:r w:rsidR="002C6460" w:rsidRPr="002854DE">
        <w:rPr>
          <w:rFonts w:asciiTheme="majorHAnsi" w:hAnsiTheme="majorHAnsi" w:cs="Times New Roman"/>
          <w:sz w:val="32"/>
          <w:szCs w:val="32"/>
          <w:lang w:eastAsia="ja-JP"/>
        </w:rPr>
        <w:t xml:space="preserve">provided </w:t>
      </w:r>
      <w:r w:rsidR="002E2E57" w:rsidRPr="002854DE">
        <w:rPr>
          <w:rFonts w:asciiTheme="majorHAnsi" w:hAnsiTheme="majorHAnsi" w:cs="Times New Roman"/>
          <w:sz w:val="32"/>
          <w:szCs w:val="32"/>
          <w:lang w:eastAsia="ja-JP"/>
        </w:rPr>
        <w:t xml:space="preserve">the Home with solar panels which will contribute </w:t>
      </w:r>
      <w:r w:rsidRPr="002854DE">
        <w:rPr>
          <w:rFonts w:asciiTheme="majorHAnsi" w:hAnsiTheme="majorHAnsi" w:cs="Times New Roman"/>
          <w:sz w:val="32"/>
          <w:szCs w:val="32"/>
          <w:lang w:eastAsia="ja-JP"/>
        </w:rPr>
        <w:t xml:space="preserve">towards </w:t>
      </w:r>
      <w:r w:rsidR="008F7F21" w:rsidRPr="002854DE">
        <w:rPr>
          <w:rFonts w:asciiTheme="majorHAnsi" w:hAnsiTheme="majorHAnsi" w:cs="Times New Roman"/>
          <w:sz w:val="32"/>
          <w:szCs w:val="32"/>
          <w:lang w:eastAsia="ja-JP"/>
        </w:rPr>
        <w:t xml:space="preserve">a reduction in its electricity bill. </w:t>
      </w:r>
      <w:r w:rsidRPr="002854DE">
        <w:rPr>
          <w:rFonts w:asciiTheme="majorHAnsi" w:hAnsiTheme="majorHAnsi" w:cs="Times New Roman"/>
          <w:sz w:val="32"/>
          <w:szCs w:val="32"/>
          <w:lang w:eastAsia="ja-JP"/>
        </w:rPr>
        <w:t xml:space="preserve">This project was </w:t>
      </w:r>
      <w:r w:rsidR="008F7F21" w:rsidRPr="002854DE">
        <w:rPr>
          <w:rFonts w:asciiTheme="majorHAnsi" w:hAnsiTheme="majorHAnsi" w:cs="Times New Roman"/>
          <w:sz w:val="32"/>
          <w:szCs w:val="32"/>
          <w:lang w:eastAsia="ja-JP"/>
        </w:rPr>
        <w:t>completed at the end of December 2015 and the savings will begin to be reflected in the January 2016 bill</w:t>
      </w:r>
      <w:r w:rsidRPr="002854DE">
        <w:rPr>
          <w:rFonts w:asciiTheme="majorHAnsi" w:hAnsiTheme="majorHAnsi" w:cs="Times New Roman"/>
          <w:sz w:val="32"/>
          <w:szCs w:val="32"/>
          <w:lang w:eastAsia="ja-JP"/>
        </w:rPr>
        <w:t>. We thank Grenlec sincerely.</w:t>
      </w:r>
    </w:p>
    <w:p w:rsidR="002854DE" w:rsidRP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72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lastRenderedPageBreak/>
        <w:t xml:space="preserve">    We also thank the Chairman of Grenada Electricity Services</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Ltd. for his continuing financial contribution and interest in</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the Home. </w:t>
      </w:r>
    </w:p>
    <w:p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To all other overseas contributors we thank you for your support and contributions. </w:t>
      </w: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Directors also thank the members of the local     community and business houses for their support provided      during the period, both financially and in kind.</w:t>
      </w:r>
      <w:r w:rsidR="008F7F21" w:rsidRPr="002854DE">
        <w:rPr>
          <w:rFonts w:asciiTheme="majorHAnsi" w:hAnsiTheme="majorHAnsi" w:cs="Times New Roman"/>
          <w:sz w:val="32"/>
          <w:szCs w:val="32"/>
          <w:lang w:eastAsia="ja-JP"/>
        </w:rPr>
        <w:t xml:space="preserve"> Mention must be made </w:t>
      </w:r>
      <w:r w:rsidR="00331837" w:rsidRPr="002854DE">
        <w:rPr>
          <w:rFonts w:asciiTheme="majorHAnsi" w:hAnsiTheme="majorHAnsi" w:cs="Times New Roman"/>
          <w:sz w:val="32"/>
          <w:szCs w:val="32"/>
          <w:lang w:eastAsia="ja-JP"/>
        </w:rPr>
        <w:t>of</w:t>
      </w:r>
      <w:r w:rsidR="008F7F21" w:rsidRPr="002854DE">
        <w:rPr>
          <w:rFonts w:asciiTheme="majorHAnsi" w:hAnsiTheme="majorHAnsi" w:cs="Times New Roman"/>
          <w:sz w:val="32"/>
          <w:szCs w:val="32"/>
          <w:lang w:eastAsia="ja-JP"/>
        </w:rPr>
        <w:t xml:space="preserve"> NAWASA </w:t>
      </w:r>
      <w:r w:rsidR="00C17029" w:rsidRPr="002854DE">
        <w:rPr>
          <w:rFonts w:asciiTheme="majorHAnsi" w:hAnsiTheme="majorHAnsi" w:cs="Times New Roman"/>
          <w:sz w:val="32"/>
          <w:szCs w:val="32"/>
          <w:lang w:eastAsia="ja-JP"/>
        </w:rPr>
        <w:t>who</w:t>
      </w:r>
      <w:r w:rsidR="008F7F21" w:rsidRPr="002854DE">
        <w:rPr>
          <w:rFonts w:asciiTheme="majorHAnsi" w:hAnsiTheme="majorHAnsi" w:cs="Times New Roman"/>
          <w:sz w:val="32"/>
          <w:szCs w:val="32"/>
          <w:lang w:eastAsia="ja-JP"/>
        </w:rPr>
        <w:t xml:space="preserve"> gives a discount on the </w:t>
      </w:r>
      <w:r w:rsidR="002854DE">
        <w:rPr>
          <w:rFonts w:asciiTheme="majorHAnsi" w:hAnsiTheme="majorHAnsi" w:cs="Times New Roman"/>
          <w:sz w:val="32"/>
          <w:szCs w:val="32"/>
          <w:lang w:eastAsia="ja-JP"/>
        </w:rPr>
        <w:t>w</w:t>
      </w:r>
      <w:r w:rsidR="008F7F21" w:rsidRPr="002854DE">
        <w:rPr>
          <w:rFonts w:asciiTheme="majorHAnsi" w:hAnsiTheme="majorHAnsi" w:cs="Times New Roman"/>
          <w:sz w:val="32"/>
          <w:szCs w:val="32"/>
          <w:lang w:eastAsia="ja-JP"/>
        </w:rPr>
        <w:t>ater consumption of the Home</w:t>
      </w:r>
      <w:r w:rsidR="00331837" w:rsidRPr="002854DE">
        <w:rPr>
          <w:rFonts w:asciiTheme="majorHAnsi" w:hAnsiTheme="majorHAnsi" w:cs="Times New Roman"/>
          <w:sz w:val="32"/>
          <w:szCs w:val="32"/>
          <w:lang w:eastAsia="ja-JP"/>
        </w:rPr>
        <w:t>.</w:t>
      </w:r>
      <w:r w:rsidR="002854DE">
        <w:rPr>
          <w:rFonts w:asciiTheme="majorHAnsi" w:hAnsiTheme="majorHAnsi" w:cs="Times New Roman"/>
          <w:sz w:val="32"/>
          <w:szCs w:val="32"/>
          <w:lang w:eastAsia="ja-JP"/>
        </w:rPr>
        <w:t xml:space="preserve"> </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p>
    <w:p w:rsidR="00C1016E" w:rsidRP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b/>
          <w:sz w:val="32"/>
          <w:szCs w:val="32"/>
          <w:lang w:eastAsia="ja-JP"/>
        </w:rPr>
        <w:t>7.0</w:t>
      </w:r>
      <w:r>
        <w:rPr>
          <w:rFonts w:asciiTheme="majorHAnsi" w:hAnsiTheme="majorHAnsi" w:cs="Times New Roman"/>
          <w:b/>
          <w:sz w:val="32"/>
          <w:szCs w:val="32"/>
          <w:lang w:eastAsia="ja-JP"/>
        </w:rPr>
        <w:t xml:space="preserve"> </w:t>
      </w:r>
      <w:r w:rsidR="00C1016E" w:rsidRPr="002854DE">
        <w:rPr>
          <w:rFonts w:asciiTheme="majorHAnsi" w:hAnsiTheme="majorHAnsi" w:cs="Times New Roman"/>
          <w:b/>
          <w:sz w:val="32"/>
          <w:szCs w:val="32"/>
          <w:lang w:eastAsia="ja-JP"/>
        </w:rPr>
        <w:t xml:space="preserve">   </w:t>
      </w:r>
      <w:r w:rsidR="00C1016E" w:rsidRPr="002854DE">
        <w:rPr>
          <w:rFonts w:asciiTheme="majorHAnsi" w:hAnsiTheme="majorHAnsi" w:cs="Times New Roman"/>
          <w:b/>
          <w:bCs/>
          <w:sz w:val="32"/>
          <w:szCs w:val="32"/>
          <w:lang w:eastAsia="ja-JP"/>
        </w:rPr>
        <w:t>Professional Services</w:t>
      </w:r>
    </w:p>
    <w:p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Directors are very grateful to Dr. Beverly Nelson, Dr. Jennifer Isaac, Dr. Lutz Amechi, Dr. Hage, Dr. Byron Calliste, Dr. Joseph, and CHORES for their medical services provided free of charge.</w:t>
      </w:r>
    </w:p>
    <w:p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A91A00" w:rsidRDefault="002854DE" w:rsidP="00A91A0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b/>
          <w:sz w:val="32"/>
          <w:szCs w:val="32"/>
          <w:lang w:eastAsia="ja-JP"/>
        </w:rPr>
      </w:pPr>
      <w:r>
        <w:rPr>
          <w:rFonts w:asciiTheme="majorHAnsi" w:hAnsiTheme="majorHAnsi" w:cs="Times New Roman"/>
          <w:b/>
          <w:sz w:val="32"/>
          <w:szCs w:val="32"/>
          <w:lang w:eastAsia="ja-JP"/>
        </w:rPr>
        <w:t xml:space="preserve">  </w:t>
      </w:r>
      <w:r w:rsidR="00C21965" w:rsidRPr="002854DE">
        <w:rPr>
          <w:rFonts w:asciiTheme="majorHAnsi" w:hAnsiTheme="majorHAnsi" w:cs="Times New Roman"/>
          <w:b/>
          <w:sz w:val="32"/>
          <w:szCs w:val="32"/>
          <w:lang w:eastAsia="ja-JP"/>
        </w:rPr>
        <w:t xml:space="preserve">8.0 </w:t>
      </w:r>
      <w:r w:rsidR="008F7F21" w:rsidRPr="002854DE">
        <w:rPr>
          <w:rFonts w:asciiTheme="majorHAnsi" w:hAnsiTheme="majorHAnsi" w:cs="Times New Roman"/>
          <w:b/>
          <w:sz w:val="32"/>
          <w:szCs w:val="32"/>
          <w:lang w:eastAsia="ja-JP"/>
        </w:rPr>
        <w:t>Volunteers</w:t>
      </w:r>
    </w:p>
    <w:p w:rsidR="006B13E0" w:rsidRDefault="00A91A0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b/>
          <w:sz w:val="32"/>
          <w:szCs w:val="32"/>
          <w:lang w:eastAsia="ja-JP"/>
        </w:rPr>
        <w:tab/>
      </w:r>
      <w:r w:rsidR="00C21965" w:rsidRPr="002854DE">
        <w:rPr>
          <w:rFonts w:asciiTheme="majorHAnsi" w:hAnsiTheme="majorHAnsi" w:cs="Times New Roman"/>
          <w:sz w:val="32"/>
          <w:szCs w:val="32"/>
          <w:lang w:eastAsia="ja-JP"/>
        </w:rPr>
        <w:t>Volunteers continue to be associated with the Home, many</w:t>
      </w:r>
      <w:r>
        <w:rPr>
          <w:rFonts w:asciiTheme="majorHAnsi" w:hAnsiTheme="majorHAnsi" w:cs="Times New Roman"/>
          <w:sz w:val="32"/>
          <w:szCs w:val="32"/>
          <w:lang w:eastAsia="ja-JP"/>
        </w:rPr>
        <w:t xml:space="preserve"> </w:t>
      </w:r>
      <w:r w:rsidR="00C21965" w:rsidRPr="002854DE">
        <w:rPr>
          <w:rFonts w:asciiTheme="majorHAnsi" w:hAnsiTheme="majorHAnsi" w:cs="Times New Roman"/>
          <w:sz w:val="32"/>
          <w:szCs w:val="32"/>
          <w:lang w:eastAsia="ja-JP"/>
        </w:rPr>
        <w:t>o</w:t>
      </w:r>
      <w:r w:rsidR="00C1016E" w:rsidRPr="002854DE">
        <w:rPr>
          <w:rFonts w:asciiTheme="majorHAnsi" w:hAnsiTheme="majorHAnsi" w:cs="Times New Roman"/>
          <w:sz w:val="32"/>
          <w:szCs w:val="32"/>
          <w:lang w:eastAsia="ja-JP"/>
        </w:rPr>
        <w:t xml:space="preserve">f them are from the </w:t>
      </w:r>
      <w:smartTag w:uri="urn:schemas-microsoft-com:office:smarttags" w:element="stockticker">
        <w:r w:rsidR="00C1016E" w:rsidRPr="002854DE">
          <w:rPr>
            <w:rFonts w:asciiTheme="majorHAnsi" w:hAnsiTheme="majorHAnsi" w:cs="Times New Roman"/>
            <w:sz w:val="32"/>
            <w:szCs w:val="32"/>
            <w:lang w:eastAsia="ja-JP"/>
          </w:rPr>
          <w:t>St. George’s</w:t>
        </w:r>
      </w:smartTag>
      <w:r w:rsidR="00C1016E" w:rsidRPr="002854DE">
        <w:rPr>
          <w:rFonts w:asciiTheme="majorHAnsi" w:hAnsiTheme="majorHAnsi" w:cs="Times New Roman"/>
          <w:sz w:val="32"/>
          <w:szCs w:val="32"/>
          <w:lang w:eastAsia="ja-JP"/>
        </w:rPr>
        <w:t xml:space="preserve"> University Students’</w:t>
      </w:r>
      <w:r w:rsidR="00EB321F">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body.</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These volunteers assist the children with</w:t>
      </w:r>
      <w:r w:rsidR="00C21965"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homework, recreational activities and general care</w:t>
      </w:r>
      <w:r w:rsidR="00C17029" w:rsidRPr="002854DE">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21965" w:rsidRPr="002854DE">
        <w:rPr>
          <w:rFonts w:asciiTheme="majorHAnsi" w:hAnsiTheme="majorHAnsi" w:cs="Times New Roman"/>
          <w:sz w:val="32"/>
          <w:szCs w:val="32"/>
          <w:lang w:eastAsia="ja-JP"/>
        </w:rPr>
        <w:t xml:space="preserve">The Danish students also make very meaningful contributions towards the children’s welfare while they are on assignment here in Grenada. We thank them for their contributions and the administrators of </w:t>
      </w:r>
      <w:r w:rsidR="00C17029" w:rsidRPr="002854DE">
        <w:rPr>
          <w:rFonts w:asciiTheme="majorHAnsi" w:hAnsiTheme="majorHAnsi" w:cs="Times New Roman"/>
          <w:sz w:val="32"/>
          <w:szCs w:val="32"/>
          <w:lang w:eastAsia="ja-JP"/>
        </w:rPr>
        <w:t xml:space="preserve">UCC </w:t>
      </w:r>
      <w:r w:rsidR="00C17029" w:rsidRPr="002854DE">
        <w:rPr>
          <w:rFonts w:asciiTheme="majorHAnsi" w:hAnsiTheme="majorHAnsi" w:cs="Times New Roman"/>
          <w:sz w:val="32"/>
          <w:szCs w:val="32"/>
          <w:lang w:eastAsia="ja-JP"/>
        </w:rPr>
        <w:lastRenderedPageBreak/>
        <w:t>department of Social Education-Denmark</w:t>
      </w:r>
      <w:r w:rsidR="00C21965" w:rsidRPr="002854DE">
        <w:rPr>
          <w:rFonts w:asciiTheme="majorHAnsi" w:hAnsiTheme="majorHAnsi" w:cs="Times New Roman"/>
          <w:sz w:val="32"/>
          <w:szCs w:val="32"/>
          <w:lang w:eastAsia="ja-JP"/>
        </w:rPr>
        <w:t xml:space="preserve"> for allowing</w:t>
      </w:r>
      <w:r>
        <w:rPr>
          <w:rFonts w:asciiTheme="majorHAnsi" w:hAnsiTheme="majorHAnsi" w:cs="Times New Roman"/>
          <w:sz w:val="32"/>
          <w:szCs w:val="32"/>
          <w:lang w:eastAsia="ja-JP"/>
        </w:rPr>
        <w:t xml:space="preserve"> </w:t>
      </w:r>
      <w:r w:rsidR="00C21965" w:rsidRPr="002854DE">
        <w:rPr>
          <w:rFonts w:asciiTheme="majorHAnsi" w:hAnsiTheme="majorHAnsi" w:cs="Times New Roman"/>
          <w:sz w:val="32"/>
          <w:szCs w:val="32"/>
          <w:lang w:eastAsia="ja-JP"/>
        </w:rPr>
        <w:t xml:space="preserve">the programme </w:t>
      </w:r>
      <w:r w:rsidR="00551315" w:rsidRPr="002854DE">
        <w:rPr>
          <w:rFonts w:asciiTheme="majorHAnsi" w:hAnsiTheme="majorHAnsi" w:cs="Times New Roman"/>
          <w:sz w:val="32"/>
          <w:szCs w:val="32"/>
          <w:lang w:eastAsia="ja-JP"/>
        </w:rPr>
        <w:t>to me done in Grenada. We look forward to the partnership continuing</w:t>
      </w:r>
      <w:r w:rsidR="00331837" w:rsidRPr="002854DE">
        <w:rPr>
          <w:rFonts w:asciiTheme="majorHAnsi" w:hAnsiTheme="majorHAnsi" w:cs="Times New Roman"/>
          <w:sz w:val="32"/>
          <w:szCs w:val="32"/>
          <w:lang w:eastAsia="ja-JP"/>
        </w:rPr>
        <w:t>.</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sidRPr="006B13E0">
        <w:rPr>
          <w:rFonts w:asciiTheme="majorHAnsi" w:hAnsiTheme="majorHAnsi" w:cs="Times New Roman"/>
          <w:b/>
          <w:sz w:val="32"/>
          <w:szCs w:val="32"/>
          <w:lang w:eastAsia="ja-JP"/>
        </w:rPr>
        <w:t>8.1</w:t>
      </w:r>
      <w:r>
        <w:rPr>
          <w:rFonts w:asciiTheme="majorHAnsi" w:hAnsiTheme="majorHAnsi" w:cs="Times New Roman"/>
          <w:sz w:val="32"/>
          <w:szCs w:val="32"/>
          <w:lang w:eastAsia="ja-JP"/>
        </w:rPr>
        <w:t xml:space="preserve"> </w:t>
      </w:r>
      <w:r w:rsidR="00C1016E" w:rsidRPr="002854DE">
        <w:rPr>
          <w:rFonts w:asciiTheme="majorHAnsi" w:hAnsiTheme="majorHAnsi" w:cs="Times New Roman"/>
          <w:b/>
          <w:sz w:val="32"/>
          <w:szCs w:val="32"/>
          <w:lang w:eastAsia="ja-JP"/>
        </w:rPr>
        <w:t>Future Outlook</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color w:val="000000"/>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color w:val="000000"/>
          <w:sz w:val="32"/>
          <w:szCs w:val="32"/>
          <w:lang w:eastAsia="ja-JP"/>
        </w:rPr>
        <w:t>Bel Air Home with its limited funds will continue to make the best choices in managing its resources to enable it to maximize benefits for the children.</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color w:val="000000"/>
          <w:sz w:val="32"/>
          <w:szCs w:val="32"/>
          <w:lang w:eastAsia="ja-JP"/>
        </w:rPr>
        <w:tab/>
      </w:r>
      <w:r>
        <w:rPr>
          <w:rFonts w:asciiTheme="majorHAnsi" w:hAnsiTheme="majorHAnsi" w:cs="Times New Roman"/>
          <w:sz w:val="32"/>
          <w:szCs w:val="32"/>
          <w:lang w:eastAsia="ja-JP"/>
        </w:rPr>
        <w:t>W</w:t>
      </w:r>
      <w:r w:rsidR="00C1016E" w:rsidRPr="002854DE">
        <w:rPr>
          <w:rFonts w:asciiTheme="majorHAnsi" w:hAnsiTheme="majorHAnsi" w:cs="Times New Roman"/>
          <w:sz w:val="32"/>
          <w:szCs w:val="32"/>
          <w:lang w:eastAsia="ja-JP"/>
        </w:rPr>
        <w:t>e value all contributions whether in cash or kind as we strive to make Bel Air Home a better place for all the children entrusted to our care.</w:t>
      </w:r>
    </w:p>
    <w:p w:rsidR="00876D6D" w:rsidRDefault="00C1016E"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Our best wishes are extended to all for 201</w:t>
      </w:r>
      <w:r w:rsidR="00551315" w:rsidRPr="002854DE">
        <w:rPr>
          <w:rFonts w:asciiTheme="majorHAnsi" w:hAnsiTheme="majorHAnsi" w:cs="Times New Roman"/>
          <w:sz w:val="32"/>
          <w:szCs w:val="32"/>
          <w:lang w:eastAsia="ja-JP"/>
        </w:rPr>
        <w:t>6</w:t>
      </w:r>
      <w:r w:rsidR="006B13E0">
        <w:rPr>
          <w:rFonts w:asciiTheme="majorHAnsi" w:hAnsiTheme="majorHAnsi" w:cs="Times New Roman"/>
          <w:sz w:val="32"/>
          <w:szCs w:val="32"/>
          <w:lang w:eastAsia="ja-JP"/>
        </w:rPr>
        <w:t>.</w:t>
      </w: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p>
    <w:p w:rsidR="006B13E0" w:rsidRDefault="006B13E0" w:rsidP="006B13E0"/>
    <w:p w:rsidR="006B13E0" w:rsidRDefault="006B13E0" w:rsidP="006B13E0"/>
    <w:p w:rsidR="006B13E0" w:rsidRDefault="006B13E0" w:rsidP="006B13E0"/>
    <w:p w:rsidR="006B13E0" w:rsidRDefault="006B13E0" w:rsidP="006B13E0"/>
    <w:p w:rsidR="006B13E0" w:rsidRDefault="006B13E0" w:rsidP="006B13E0"/>
    <w:p w:rsidR="006B13E0" w:rsidRDefault="006B13E0" w:rsidP="006B13E0"/>
    <w:p w:rsidR="006B13E0" w:rsidRDefault="006B13E0" w:rsidP="006B13E0">
      <w:pPr>
        <w:pStyle w:val="CoverHdg1"/>
        <w:jc w:val="center"/>
        <w:rPr>
          <w:sz w:val="24"/>
          <w:szCs w:val="24"/>
        </w:rPr>
      </w:pPr>
      <w:r>
        <w:rPr>
          <w:sz w:val="24"/>
          <w:szCs w:val="24"/>
        </w:rPr>
        <w:t>BEL AIR HOME FOR CHILDREN AND ADOLESCENTS INC.</w:t>
      </w: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sz w:val="24"/>
          <w:szCs w:val="24"/>
        </w:rPr>
      </w:pPr>
    </w:p>
    <w:p w:rsidR="006B13E0" w:rsidRDefault="006B13E0" w:rsidP="006B13E0">
      <w:pPr>
        <w:pStyle w:val="CoverHdg2"/>
        <w:jc w:val="center"/>
        <w:rPr>
          <w:b/>
          <w:bCs/>
          <w:sz w:val="24"/>
          <w:szCs w:val="24"/>
        </w:rPr>
      </w:pPr>
      <w:r>
        <w:rPr>
          <w:b/>
          <w:bCs/>
          <w:sz w:val="24"/>
          <w:szCs w:val="24"/>
        </w:rPr>
        <w:t>FINANCIAL STATEMENTS</w:t>
      </w: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r>
        <w:rPr>
          <w:b/>
          <w:bCs/>
          <w:sz w:val="24"/>
          <w:szCs w:val="24"/>
        </w:rPr>
        <w:t>FOR THE YEAR ENDED</w:t>
      </w: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
          <w:bCs/>
          <w:sz w:val="24"/>
          <w:szCs w:val="24"/>
        </w:rPr>
      </w:pPr>
    </w:p>
    <w:p w:rsidR="006B13E0" w:rsidRDefault="006B13E0" w:rsidP="006B13E0">
      <w:pPr>
        <w:pStyle w:val="CoverHdg2"/>
        <w:jc w:val="center"/>
        <w:rPr>
          <w:bCs/>
          <w:sz w:val="24"/>
          <w:szCs w:val="24"/>
        </w:rPr>
      </w:pPr>
    </w:p>
    <w:p w:rsidR="006B13E0" w:rsidRDefault="006B13E0" w:rsidP="006B13E0">
      <w:pPr>
        <w:pStyle w:val="CoverHdg2"/>
        <w:jc w:val="center"/>
        <w:rPr>
          <w:b/>
          <w:bCs/>
          <w:sz w:val="24"/>
          <w:szCs w:val="24"/>
        </w:rPr>
      </w:pPr>
      <w:r>
        <w:rPr>
          <w:b/>
          <w:bCs/>
          <w:sz w:val="24"/>
          <w:szCs w:val="24"/>
        </w:rPr>
        <w:t>JUNE</w:t>
      </w:r>
      <w:r>
        <w:rPr>
          <w:b/>
          <w:bCs/>
          <w:sz w:val="24"/>
          <w:szCs w:val="24"/>
        </w:rPr>
        <w:fldChar w:fldCharType="begin"/>
      </w:r>
      <w:r>
        <w:rPr>
          <w:b/>
          <w:bCs/>
          <w:sz w:val="24"/>
          <w:szCs w:val="24"/>
        </w:rPr>
        <w:instrText xml:space="preserve"> DOCPROPERTY "LetterReference" </w:instrText>
      </w:r>
      <w:r>
        <w:rPr>
          <w:b/>
          <w:bCs/>
          <w:sz w:val="24"/>
          <w:szCs w:val="24"/>
        </w:rPr>
        <w:fldChar w:fldCharType="end"/>
      </w:r>
      <w:r>
        <w:rPr>
          <w:b/>
          <w:bCs/>
          <w:sz w:val="24"/>
          <w:szCs w:val="24"/>
        </w:rPr>
        <w:fldChar w:fldCharType="begin"/>
      </w:r>
      <w:r>
        <w:rPr>
          <w:b/>
          <w:bCs/>
          <w:sz w:val="24"/>
          <w:szCs w:val="24"/>
        </w:rPr>
        <w:instrText xml:space="preserve"> If </w:instrText>
      </w:r>
      <w:r>
        <w:rPr>
          <w:b/>
          <w:bCs/>
          <w:sz w:val="24"/>
          <w:szCs w:val="24"/>
        </w:rPr>
        <w:fldChar w:fldCharType="begin"/>
      </w:r>
      <w:r>
        <w:rPr>
          <w:b/>
          <w:bCs/>
          <w:sz w:val="24"/>
          <w:szCs w:val="24"/>
        </w:rPr>
        <w:instrText xml:space="preserve"> DOCPROPERTY "LetterReference" </w:instrText>
      </w:r>
      <w:r>
        <w:rPr>
          <w:b/>
          <w:bCs/>
          <w:sz w:val="24"/>
          <w:szCs w:val="24"/>
        </w:rPr>
        <w:fldChar w:fldCharType="end"/>
      </w:r>
      <w:r>
        <w:rPr>
          <w:b/>
          <w:bCs/>
          <w:sz w:val="24"/>
          <w:szCs w:val="24"/>
        </w:rPr>
        <w:instrText xml:space="preserve"> &lt;&gt; "" </w:instrText>
      </w:r>
      <w:r>
        <w:rPr>
          <w:b/>
          <w:bCs/>
          <w:sz w:val="24"/>
          <w:szCs w:val="24"/>
        </w:rPr>
        <w:fldChar w:fldCharType="begin"/>
      </w:r>
      <w:r>
        <w:rPr>
          <w:b/>
          <w:bCs/>
          <w:sz w:val="24"/>
          <w:szCs w:val="24"/>
        </w:rPr>
        <w:instrText xml:space="preserve"> AUTOTEXT "F/S CR Cover Hdg 2" </w:instrText>
      </w:r>
      <w:r>
        <w:rPr>
          <w:b/>
          <w:bCs/>
          <w:sz w:val="24"/>
          <w:szCs w:val="24"/>
        </w:rPr>
        <w:fldChar w:fldCharType="separate"/>
      </w:r>
    </w:p>
    <w:p w:rsidR="006B13E0" w:rsidRDefault="006B13E0" w:rsidP="006B13E0">
      <w:pPr>
        <w:jc w:val="center"/>
        <w:rPr>
          <w:b/>
          <w:bCs/>
          <w:sz w:val="24"/>
          <w:szCs w:val="24"/>
        </w:rPr>
      </w:pPr>
      <w:r>
        <w:rPr>
          <w:b/>
          <w:bCs/>
          <w:sz w:val="24"/>
          <w:szCs w:val="24"/>
        </w:rPr>
        <w:fldChar w:fldCharType="end"/>
      </w:r>
      <w:r>
        <w:rPr>
          <w:b/>
          <w:bCs/>
          <w:sz w:val="24"/>
          <w:szCs w:val="24"/>
        </w:rPr>
        <w:instrText xml:space="preserve"> "" </w:instrText>
      </w:r>
      <w:r>
        <w:rPr>
          <w:b/>
          <w:bCs/>
          <w:sz w:val="24"/>
          <w:szCs w:val="24"/>
        </w:rPr>
        <w:fldChar w:fldCharType="separate"/>
      </w:r>
      <w:r>
        <w:rPr>
          <w:b/>
          <w:bCs/>
          <w:sz w:val="24"/>
          <w:szCs w:val="24"/>
        </w:rPr>
        <w:fldChar w:fldCharType="end"/>
      </w:r>
      <w:r>
        <w:rPr>
          <w:b/>
          <w:bCs/>
          <w:sz w:val="24"/>
          <w:szCs w:val="24"/>
        </w:rPr>
        <w:t xml:space="preserve"> 30</w:t>
      </w:r>
      <w:r>
        <w:rPr>
          <w:b/>
          <w:bCs/>
          <w:sz w:val="24"/>
          <w:szCs w:val="24"/>
          <w:vertAlign w:val="superscript"/>
        </w:rPr>
        <w:t>TH</w:t>
      </w:r>
      <w:r>
        <w:rPr>
          <w:b/>
          <w:bCs/>
          <w:sz w:val="24"/>
          <w:szCs w:val="24"/>
        </w:rPr>
        <w:t>, 2015</w:t>
      </w: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r>
        <w:rPr>
          <w:b/>
          <w:bCs/>
          <w:noProof/>
          <w:sz w:val="24"/>
          <w:szCs w:val="24"/>
        </w:rPr>
        <w:drawing>
          <wp:anchor distT="0" distB="0" distL="114300" distR="114300" simplePos="0" relativeHeight="251666432" behindDoc="0" locked="0" layoutInCell="1" allowOverlap="1">
            <wp:simplePos x="0" y="0"/>
            <wp:positionH relativeFrom="column">
              <wp:posOffset>-453390</wp:posOffset>
            </wp:positionH>
            <wp:positionV relativeFrom="paragraph">
              <wp:posOffset>-214630</wp:posOffset>
            </wp:positionV>
            <wp:extent cx="6891020" cy="1147445"/>
            <wp:effectExtent l="0" t="0" r="5080" b="0"/>
            <wp:wrapNone/>
            <wp:docPr id="22" name="Picture 22" descr="C:\Users\ecalliste\Documents\Scanned Documents\Image (1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calliste\Documents\Scanned Documents\Image (16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020"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bCs/>
          <w:sz w:val="24"/>
          <w:szCs w:val="24"/>
        </w:rPr>
      </w:pPr>
    </w:p>
    <w:p w:rsidR="006B13E0" w:rsidRDefault="006B13E0" w:rsidP="006B13E0">
      <w:pPr>
        <w:jc w:val="center"/>
        <w:rPr>
          <w:b/>
          <w:sz w:val="24"/>
          <w:szCs w:val="24"/>
        </w:rPr>
      </w:pPr>
    </w:p>
    <w:p w:rsidR="006B13E0" w:rsidRDefault="006B13E0" w:rsidP="006B13E0">
      <w:pPr>
        <w:jc w:val="center"/>
        <w:rPr>
          <w:b/>
          <w:sz w:val="24"/>
          <w:szCs w:val="24"/>
        </w:rPr>
      </w:pPr>
    </w:p>
    <w:p w:rsidR="006B13E0" w:rsidRDefault="006B13E0" w:rsidP="006B13E0">
      <w:pPr>
        <w:jc w:val="center"/>
        <w:rPr>
          <w:b/>
          <w:sz w:val="24"/>
          <w:szCs w:val="24"/>
        </w:rPr>
      </w:pPr>
    </w:p>
    <w:p w:rsidR="006B13E0" w:rsidRDefault="006B13E0" w:rsidP="006B13E0">
      <w:pPr>
        <w:rPr>
          <w:b/>
          <w:sz w:val="24"/>
          <w:szCs w:val="24"/>
        </w:rPr>
      </w:pPr>
    </w:p>
    <w:p w:rsidR="006B13E0" w:rsidRDefault="006B13E0" w:rsidP="006B13E0">
      <w:pPr>
        <w:jc w:val="center"/>
        <w:rPr>
          <w:b/>
          <w:sz w:val="24"/>
          <w:szCs w:val="24"/>
        </w:rPr>
      </w:pPr>
    </w:p>
    <w:p w:rsidR="006B13E0" w:rsidRDefault="006B13E0" w:rsidP="006B13E0">
      <w:pPr>
        <w:pStyle w:val="Heading4"/>
      </w:pPr>
      <w:r>
        <w:t>ACCOUNTANTS’ COMMENTS</w:t>
      </w:r>
    </w:p>
    <w:p w:rsidR="006B13E0" w:rsidRDefault="006B13E0" w:rsidP="006B13E0"/>
    <w:p w:rsidR="006B13E0" w:rsidRDefault="006B13E0" w:rsidP="006B13E0"/>
    <w:p w:rsidR="006B13E0" w:rsidRDefault="006B13E0" w:rsidP="006B13E0">
      <w:pPr>
        <w:jc w:val="both"/>
        <w:rPr>
          <w:sz w:val="24"/>
          <w:szCs w:val="24"/>
        </w:rPr>
      </w:pPr>
      <w:r>
        <w:rPr>
          <w:sz w:val="24"/>
          <w:szCs w:val="24"/>
        </w:rPr>
        <w:t>We have examined the annexed financial statements of the Bel Air Home for Children and Adolescents Inc. for the year ended June 30</w:t>
      </w:r>
      <w:r>
        <w:rPr>
          <w:sz w:val="24"/>
          <w:szCs w:val="24"/>
          <w:vertAlign w:val="superscript"/>
        </w:rPr>
        <w:t>th</w:t>
      </w:r>
      <w:r>
        <w:rPr>
          <w:sz w:val="24"/>
          <w:szCs w:val="24"/>
        </w:rPr>
        <w:t>, 2015 and have obtained all the information and explanations which we have required.</w:t>
      </w:r>
    </w:p>
    <w:p w:rsidR="006B13E0" w:rsidRDefault="006B13E0" w:rsidP="006B13E0">
      <w:pPr>
        <w:jc w:val="both"/>
        <w:rPr>
          <w:sz w:val="24"/>
          <w:szCs w:val="24"/>
        </w:rPr>
      </w:pPr>
    </w:p>
    <w:p w:rsidR="006B13E0" w:rsidRDefault="006B13E0" w:rsidP="006B13E0">
      <w:pPr>
        <w:jc w:val="both"/>
        <w:rPr>
          <w:sz w:val="24"/>
          <w:szCs w:val="24"/>
        </w:rPr>
      </w:pPr>
      <w:r>
        <w:rPr>
          <w:sz w:val="24"/>
          <w:szCs w:val="24"/>
        </w:rPr>
        <w:t>In our opinion, the said statement is properly drawn up so as to exhibit a true and fair view of the affairs of the home for the year then ended.</w:t>
      </w:r>
    </w:p>
    <w:p w:rsidR="006B13E0" w:rsidRDefault="006B13E0" w:rsidP="006B13E0">
      <w:pPr>
        <w:rPr>
          <w:sz w:val="24"/>
          <w:szCs w:val="24"/>
        </w:rPr>
      </w:pPr>
    </w:p>
    <w:p w:rsidR="006B13E0" w:rsidRDefault="006B13E0" w:rsidP="006B13E0">
      <w:pPr>
        <w:rPr>
          <w:sz w:val="24"/>
          <w:szCs w:val="24"/>
        </w:rPr>
      </w:pPr>
    </w:p>
    <w:p w:rsidR="006B13E0" w:rsidRDefault="006B13E0" w:rsidP="006B13E0">
      <w:pPr>
        <w:tabs>
          <w:tab w:val="left" w:pos="5340"/>
        </w:tabs>
        <w:rPr>
          <w:sz w:val="24"/>
          <w:szCs w:val="24"/>
        </w:rPr>
      </w:pPr>
      <w:r>
        <w:rPr>
          <w:sz w:val="24"/>
          <w:szCs w:val="24"/>
        </w:rPr>
        <w:tab/>
      </w:r>
    </w:p>
    <w:p w:rsidR="006B13E0" w:rsidRDefault="006B13E0" w:rsidP="006B13E0">
      <w:pPr>
        <w:rPr>
          <w:sz w:val="24"/>
          <w:szCs w:val="24"/>
        </w:rPr>
      </w:pPr>
    </w:p>
    <w:p w:rsidR="006B13E0" w:rsidRDefault="006B13E0" w:rsidP="006B13E0">
      <w:pPr>
        <w:rPr>
          <w:sz w:val="24"/>
          <w:szCs w:val="24"/>
        </w:rPr>
      </w:pPr>
      <w:r>
        <w:rPr>
          <w:b/>
          <w:noProof/>
          <w:sz w:val="24"/>
          <w:szCs w:val="24"/>
        </w:rPr>
        <w:drawing>
          <wp:anchor distT="0" distB="0" distL="114300" distR="114300" simplePos="0" relativeHeight="251663360" behindDoc="0" locked="0" layoutInCell="1" allowOverlap="1">
            <wp:simplePos x="0" y="0"/>
            <wp:positionH relativeFrom="column">
              <wp:posOffset>4137025</wp:posOffset>
            </wp:positionH>
            <wp:positionV relativeFrom="paragraph">
              <wp:posOffset>68580</wp:posOffset>
            </wp:positionV>
            <wp:extent cx="1057275" cy="584200"/>
            <wp:effectExtent l="0" t="0" r="9525"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3E0" w:rsidRDefault="006B13E0" w:rsidP="006B13E0">
      <w:pPr>
        <w:rPr>
          <w:sz w:val="24"/>
          <w:szCs w:val="24"/>
        </w:rPr>
      </w:pPr>
    </w:p>
    <w:p w:rsidR="006B13E0" w:rsidRDefault="006B13E0" w:rsidP="006B13E0">
      <w:pPr>
        <w:rPr>
          <w:bCs/>
          <w:sz w:val="24"/>
          <w:szCs w:val="24"/>
        </w:rPr>
      </w:pPr>
      <w:r>
        <w:rPr>
          <w:bCs/>
          <w:sz w:val="24"/>
          <w:szCs w:val="24"/>
        </w:rPr>
        <w:t>GRENADA:</w:t>
      </w:r>
    </w:p>
    <w:p w:rsidR="006B13E0" w:rsidRDefault="006B13E0" w:rsidP="006B13E0">
      <w:pPr>
        <w:rPr>
          <w:b/>
          <w:sz w:val="24"/>
          <w:szCs w:val="24"/>
        </w:rPr>
      </w:pPr>
    </w:p>
    <w:p w:rsidR="006B13E0" w:rsidRDefault="006B13E0" w:rsidP="006B13E0">
      <w:pPr>
        <w:tabs>
          <w:tab w:val="left" w:pos="3150"/>
          <w:tab w:val="left" w:pos="4320"/>
          <w:tab w:val="left" w:pos="4410"/>
        </w:tabs>
        <w:rPr>
          <w:bCs/>
          <w:sz w:val="24"/>
          <w:szCs w:val="24"/>
        </w:rPr>
      </w:pPr>
      <w:r>
        <w:rPr>
          <w:bCs/>
          <w:sz w:val="24"/>
          <w:szCs w:val="24"/>
        </w:rPr>
        <w:t>September 11</w:t>
      </w:r>
      <w:r w:rsidRPr="00C30D67">
        <w:rPr>
          <w:bCs/>
          <w:sz w:val="24"/>
          <w:szCs w:val="24"/>
          <w:vertAlign w:val="superscript"/>
        </w:rPr>
        <w:t>th</w:t>
      </w:r>
      <w:r>
        <w:rPr>
          <w:bCs/>
          <w:sz w:val="24"/>
          <w:szCs w:val="24"/>
        </w:rPr>
        <w:t>, 2015                                                                Accountants and business advisers:</w:t>
      </w:r>
    </w:p>
    <w:p w:rsidR="006B13E0" w:rsidRDefault="006B13E0" w:rsidP="006B13E0">
      <w:pPr>
        <w:jc w:val="center"/>
      </w:pPr>
    </w:p>
    <w:p w:rsidR="006B13E0" w:rsidRDefault="006B13E0" w:rsidP="006B13E0">
      <w:pPr>
        <w:jc w:val="center"/>
      </w:pPr>
    </w:p>
    <w:p w:rsidR="006B13E0" w:rsidRDefault="006B13E0" w:rsidP="006B13E0">
      <w:pPr>
        <w:jc w:val="center"/>
      </w:pPr>
    </w:p>
    <w:p w:rsidR="006B13E0" w:rsidRDefault="006B13E0" w:rsidP="006B13E0">
      <w:pPr>
        <w:jc w:val="center"/>
      </w:pPr>
    </w:p>
    <w:p w:rsidR="006B13E0" w:rsidRDefault="006B13E0" w:rsidP="006B13E0">
      <w:pPr>
        <w:jc w:val="center"/>
      </w:pPr>
    </w:p>
    <w:p w:rsidR="006B13E0" w:rsidRDefault="006B13E0" w:rsidP="006B13E0">
      <w:pPr>
        <w:jc w:val="center"/>
        <w:rPr>
          <w:sz w:val="24"/>
          <w:szCs w:val="24"/>
        </w:rPr>
      </w:pPr>
      <w:r>
        <w:rPr>
          <w:sz w:val="24"/>
          <w:szCs w:val="24"/>
        </w:rPr>
        <w:t>2</w:t>
      </w:r>
    </w:p>
    <w:p w:rsidR="006B13E0" w:rsidRDefault="006B13E0" w:rsidP="006B13E0">
      <w:pPr>
        <w:jc w:val="center"/>
        <w:rPr>
          <w:b/>
          <w:sz w:val="24"/>
          <w:szCs w:val="24"/>
        </w:rPr>
      </w:pPr>
      <w:r>
        <w:rPr>
          <w:b/>
          <w:noProof/>
          <w:sz w:val="24"/>
          <w:szCs w:val="24"/>
        </w:rPr>
        <w:drawing>
          <wp:anchor distT="0" distB="0" distL="114300" distR="114300" simplePos="0" relativeHeight="251667456" behindDoc="1" locked="0" layoutInCell="1" allowOverlap="1">
            <wp:simplePos x="0" y="0"/>
            <wp:positionH relativeFrom="column">
              <wp:posOffset>1040130</wp:posOffset>
            </wp:positionH>
            <wp:positionV relativeFrom="paragraph">
              <wp:posOffset>91440</wp:posOffset>
            </wp:positionV>
            <wp:extent cx="4067175" cy="390525"/>
            <wp:effectExtent l="0" t="0" r="9525" b="9525"/>
            <wp:wrapNone/>
            <wp:docPr id="20" name="Picture 20" descr="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4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3E0" w:rsidRDefault="006B13E0" w:rsidP="006B13E0">
      <w:pPr>
        <w:jc w:val="center"/>
        <w:rPr>
          <w:b/>
          <w:sz w:val="24"/>
          <w:szCs w:val="24"/>
        </w:rPr>
      </w:pPr>
    </w:p>
    <w:p w:rsidR="006B13E0" w:rsidRDefault="006B13E0" w:rsidP="006B13E0">
      <w:pPr>
        <w:jc w:val="center"/>
        <w:rPr>
          <w:b/>
          <w:sz w:val="24"/>
          <w:szCs w:val="24"/>
        </w:rPr>
      </w:pPr>
      <w:r>
        <w:rPr>
          <w:noProof/>
          <w:sz w:val="24"/>
          <w:szCs w:val="24"/>
        </w:rPr>
        <w:drawing>
          <wp:anchor distT="0" distB="0" distL="114300" distR="114300" simplePos="0" relativeHeight="251665408" behindDoc="0" locked="0" layoutInCell="1" allowOverlap="1">
            <wp:simplePos x="0" y="0"/>
            <wp:positionH relativeFrom="column">
              <wp:posOffset>5559425</wp:posOffset>
            </wp:positionH>
            <wp:positionV relativeFrom="paragraph">
              <wp:posOffset>-312420</wp:posOffset>
            </wp:positionV>
            <wp:extent cx="1097280" cy="597535"/>
            <wp:effectExtent l="0" t="0" r="7620" b="0"/>
            <wp:wrapNone/>
            <wp:docPr id="19" name="Picture 19"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0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3E0" w:rsidRDefault="006B13E0" w:rsidP="006B13E0">
      <w:pPr>
        <w:jc w:val="center"/>
        <w:rPr>
          <w:b/>
          <w:sz w:val="24"/>
          <w:szCs w:val="24"/>
        </w:rPr>
      </w:pPr>
    </w:p>
    <w:p w:rsidR="006B13E0" w:rsidRDefault="006B13E0" w:rsidP="006B13E0">
      <w:pPr>
        <w:jc w:val="center"/>
        <w:rPr>
          <w:b/>
          <w:sz w:val="24"/>
          <w:szCs w:val="24"/>
        </w:rPr>
      </w:pPr>
    </w:p>
    <w:p w:rsidR="006B13E0" w:rsidRDefault="006B13E0" w:rsidP="006B13E0">
      <w:pPr>
        <w:jc w:val="center"/>
        <w:rPr>
          <w:b/>
          <w:sz w:val="24"/>
          <w:szCs w:val="24"/>
        </w:rPr>
      </w:pPr>
      <w:r>
        <w:rPr>
          <w:b/>
          <w:sz w:val="24"/>
          <w:szCs w:val="24"/>
        </w:rPr>
        <w:t>BEL AIR HOME FOR CHILDREN AND ADOLOSCENTS INC.</w:t>
      </w:r>
    </w:p>
    <w:p w:rsidR="006B13E0" w:rsidRDefault="006B13E0" w:rsidP="006B13E0">
      <w:pPr>
        <w:jc w:val="center"/>
        <w:rPr>
          <w:b/>
          <w:sz w:val="24"/>
          <w:szCs w:val="24"/>
        </w:rPr>
      </w:pPr>
    </w:p>
    <w:p w:rsidR="006B13E0" w:rsidRDefault="006B13E0" w:rsidP="006B13E0">
      <w:pPr>
        <w:jc w:val="center"/>
        <w:rPr>
          <w:b/>
          <w:sz w:val="24"/>
          <w:szCs w:val="24"/>
        </w:rPr>
      </w:pPr>
      <w:r>
        <w:rPr>
          <w:b/>
          <w:sz w:val="24"/>
          <w:szCs w:val="24"/>
        </w:rPr>
        <w:t>STATEMENT OF FINANCIAL POSITION AT JUNE 30</w:t>
      </w:r>
      <w:r w:rsidRPr="008B2116">
        <w:rPr>
          <w:b/>
          <w:sz w:val="24"/>
          <w:szCs w:val="24"/>
          <w:vertAlign w:val="superscript"/>
        </w:rPr>
        <w:t>TH</w:t>
      </w:r>
      <w:r>
        <w:rPr>
          <w:b/>
          <w:sz w:val="24"/>
          <w:szCs w:val="24"/>
        </w:rPr>
        <w:t>, 2015</w:t>
      </w: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Pr="008B2116" w:rsidRDefault="006B13E0" w:rsidP="006B13E0">
      <w:pPr>
        <w:spacing w:line="220" w:lineRule="exact"/>
        <w:jc w:val="center"/>
        <w:rPr>
          <w:b/>
          <w:sz w:val="24"/>
          <w:szCs w:val="24"/>
        </w:rPr>
      </w:pPr>
    </w:p>
    <w:p w:rsidR="006B13E0" w:rsidRPr="008B2116" w:rsidRDefault="006B13E0" w:rsidP="006B13E0">
      <w:pPr>
        <w:tabs>
          <w:tab w:val="decimal" w:pos="8635"/>
        </w:tabs>
        <w:jc w:val="center"/>
        <w:rPr>
          <w:sz w:val="24"/>
          <w:szCs w:val="24"/>
        </w:rPr>
      </w:pPr>
    </w:p>
    <w:tbl>
      <w:tblPr>
        <w:tblW w:w="9538" w:type="dxa"/>
        <w:tblInd w:w="108" w:type="dxa"/>
        <w:tblBorders>
          <w:top w:val="nil"/>
          <w:left w:val="nil"/>
          <w:bottom w:val="nil"/>
          <w:right w:val="nil"/>
          <w:insideH w:val="nil"/>
          <w:insideV w:val="nil"/>
        </w:tblBorders>
        <w:tblLayout w:type="fixed"/>
        <w:tblLook w:val="00BE" w:firstRow="1" w:lastRow="0" w:firstColumn="1" w:lastColumn="0" w:noHBand="0" w:noVBand="0"/>
      </w:tblPr>
      <w:tblGrid>
        <w:gridCol w:w="6300"/>
        <w:gridCol w:w="1620"/>
        <w:gridCol w:w="1618"/>
      </w:tblGrid>
      <w:tr w:rsidR="006B13E0" w:rsidRPr="008B2116" w:rsidTr="00177C2B">
        <w:tblPrEx>
          <w:tblCellMar>
            <w:top w:w="0" w:type="dxa"/>
            <w:bottom w:w="0" w:type="dxa"/>
          </w:tblCellMar>
        </w:tblPrEx>
        <w:tc>
          <w:tcPr>
            <w:tcW w:w="6300" w:type="dxa"/>
          </w:tcPr>
          <w:p w:rsidR="006B13E0" w:rsidRPr="0073629F" w:rsidRDefault="006B13E0" w:rsidP="00177C2B">
            <w:pPr>
              <w:tabs>
                <w:tab w:val="left" w:pos="0"/>
                <w:tab w:val="left" w:pos="387"/>
                <w:tab w:val="decimal" w:pos="5942"/>
              </w:tabs>
              <w:jc w:val="both"/>
              <w:rPr>
                <w:b/>
              </w:rPr>
            </w:pPr>
            <w:r w:rsidRPr="0073629F">
              <w:rPr>
                <w:b/>
              </w:rPr>
              <w:t>ASSETS</w:t>
            </w:r>
          </w:p>
          <w:p w:rsidR="006B13E0" w:rsidRDefault="006B13E0" w:rsidP="00177C2B">
            <w:pPr>
              <w:rPr>
                <w:sz w:val="24"/>
                <w:szCs w:val="24"/>
              </w:rPr>
            </w:pPr>
          </w:p>
          <w:p w:rsidR="006B13E0" w:rsidRPr="00467F15" w:rsidRDefault="006B13E0" w:rsidP="00177C2B">
            <w:pPr>
              <w:rPr>
                <w:b/>
                <w:sz w:val="24"/>
                <w:szCs w:val="24"/>
              </w:rPr>
            </w:pPr>
            <w:r w:rsidRPr="00BB362B">
              <w:rPr>
                <w:b/>
                <w:sz w:val="24"/>
                <w:szCs w:val="24"/>
              </w:rPr>
              <w:t>Non-Current Assets</w:t>
            </w:r>
          </w:p>
          <w:p w:rsidR="006B13E0" w:rsidRPr="008B2116" w:rsidRDefault="006B13E0" w:rsidP="00177C2B">
            <w:pPr>
              <w:rPr>
                <w:sz w:val="24"/>
                <w:szCs w:val="24"/>
              </w:rPr>
            </w:pPr>
            <w:r w:rsidRPr="008B2116">
              <w:rPr>
                <w:sz w:val="24"/>
                <w:szCs w:val="24"/>
              </w:rPr>
              <w:t xml:space="preserve">      </w:t>
            </w:r>
            <w:r>
              <w:rPr>
                <w:sz w:val="24"/>
                <w:szCs w:val="24"/>
              </w:rPr>
              <w:t>Land and buildings</w:t>
            </w:r>
          </w:p>
          <w:p w:rsidR="006B13E0" w:rsidRPr="008B2116" w:rsidRDefault="006B13E0" w:rsidP="00177C2B">
            <w:pPr>
              <w:rPr>
                <w:sz w:val="24"/>
                <w:szCs w:val="24"/>
              </w:rPr>
            </w:pPr>
            <w:r w:rsidRPr="008B2116">
              <w:rPr>
                <w:sz w:val="24"/>
                <w:szCs w:val="24"/>
              </w:rPr>
              <w:t xml:space="preserve">      </w:t>
            </w:r>
            <w:r>
              <w:rPr>
                <w:sz w:val="24"/>
                <w:szCs w:val="24"/>
              </w:rPr>
              <w:t>Fittings, furniture and equipment</w:t>
            </w:r>
            <w:r w:rsidRPr="008B2116">
              <w:rPr>
                <w:sz w:val="24"/>
                <w:szCs w:val="24"/>
              </w:rPr>
              <w:t xml:space="preserve"> </w:t>
            </w:r>
          </w:p>
          <w:p w:rsidR="006B13E0" w:rsidRDefault="006B13E0" w:rsidP="00177C2B">
            <w:pPr>
              <w:rPr>
                <w:sz w:val="24"/>
                <w:szCs w:val="24"/>
              </w:rPr>
            </w:pPr>
            <w:r w:rsidRPr="008B2116">
              <w:rPr>
                <w:sz w:val="24"/>
                <w:szCs w:val="24"/>
              </w:rPr>
              <w:t xml:space="preserve">      </w:t>
            </w:r>
          </w:p>
          <w:p w:rsidR="006B13E0" w:rsidRDefault="006B13E0" w:rsidP="00177C2B">
            <w:pPr>
              <w:rPr>
                <w:sz w:val="24"/>
                <w:szCs w:val="24"/>
              </w:rPr>
            </w:pPr>
          </w:p>
          <w:p w:rsidR="006B13E0" w:rsidRDefault="006B13E0" w:rsidP="00177C2B">
            <w:pPr>
              <w:rPr>
                <w:sz w:val="24"/>
                <w:szCs w:val="24"/>
              </w:rPr>
            </w:pPr>
            <w:r w:rsidRPr="008B2116">
              <w:rPr>
                <w:sz w:val="24"/>
                <w:szCs w:val="24"/>
              </w:rPr>
              <w:t xml:space="preserve">        </w:t>
            </w:r>
          </w:p>
          <w:p w:rsidR="006B13E0" w:rsidRPr="00344676" w:rsidRDefault="006B13E0" w:rsidP="00177C2B">
            <w:pPr>
              <w:pStyle w:val="Heading1"/>
              <w:tabs>
                <w:tab w:val="left" w:pos="387"/>
                <w:tab w:val="left" w:pos="937"/>
                <w:tab w:val="decimal" w:pos="5777"/>
              </w:tabs>
              <w:spacing w:before="0" w:after="0"/>
              <w:rPr>
                <w:rFonts w:ascii="Times New Roman" w:hAnsi="Times New Roman" w:cs="Times New Roman"/>
                <w:sz w:val="24"/>
                <w:szCs w:val="24"/>
              </w:rPr>
            </w:pPr>
            <w:r w:rsidRPr="008B2116">
              <w:rPr>
                <w:rFonts w:ascii="Times New Roman" w:hAnsi="Times New Roman" w:cs="Times New Roman"/>
                <w:sz w:val="24"/>
                <w:szCs w:val="24"/>
              </w:rPr>
              <w:t>C</w:t>
            </w:r>
            <w:r>
              <w:rPr>
                <w:rFonts w:ascii="Times New Roman" w:hAnsi="Times New Roman" w:cs="Times New Roman"/>
                <w:sz w:val="24"/>
                <w:szCs w:val="24"/>
              </w:rPr>
              <w:t>urrent Assets</w:t>
            </w:r>
          </w:p>
          <w:p w:rsidR="006B13E0" w:rsidRPr="008B2116" w:rsidRDefault="006B13E0" w:rsidP="00177C2B">
            <w:pPr>
              <w:tabs>
                <w:tab w:val="left" w:pos="387"/>
                <w:tab w:val="left" w:pos="937"/>
                <w:tab w:val="decimal" w:pos="5777"/>
              </w:tabs>
              <w:jc w:val="both"/>
              <w:rPr>
                <w:sz w:val="24"/>
                <w:szCs w:val="24"/>
              </w:rPr>
            </w:pPr>
            <w:r>
              <w:rPr>
                <w:sz w:val="24"/>
                <w:szCs w:val="24"/>
              </w:rPr>
              <w:tab/>
            </w:r>
            <w:r w:rsidRPr="008B2116">
              <w:rPr>
                <w:sz w:val="24"/>
                <w:szCs w:val="24"/>
              </w:rPr>
              <w:t xml:space="preserve">Cash </w:t>
            </w:r>
            <w:r>
              <w:rPr>
                <w:sz w:val="24"/>
                <w:szCs w:val="24"/>
              </w:rPr>
              <w:t>o</w:t>
            </w:r>
            <w:r w:rsidRPr="008B2116">
              <w:rPr>
                <w:sz w:val="24"/>
                <w:szCs w:val="24"/>
              </w:rPr>
              <w:t>n hand and at bank</w:t>
            </w:r>
          </w:p>
          <w:p w:rsidR="006B13E0" w:rsidRPr="008B2116" w:rsidRDefault="006B13E0" w:rsidP="00177C2B">
            <w:pPr>
              <w:tabs>
                <w:tab w:val="left" w:pos="387"/>
                <w:tab w:val="left" w:pos="937"/>
                <w:tab w:val="decimal" w:pos="5777"/>
              </w:tabs>
              <w:jc w:val="both"/>
              <w:rPr>
                <w:sz w:val="24"/>
                <w:szCs w:val="24"/>
                <w:lang w:val="fr-FR"/>
              </w:rPr>
            </w:pPr>
            <w:r w:rsidRPr="008B2116">
              <w:rPr>
                <w:sz w:val="24"/>
                <w:szCs w:val="24"/>
              </w:rPr>
              <w:tab/>
            </w:r>
            <w:r w:rsidRPr="008B2116">
              <w:rPr>
                <w:sz w:val="24"/>
                <w:szCs w:val="24"/>
                <w:lang w:val="fr-FR"/>
              </w:rPr>
              <w:t xml:space="preserve">              </w:t>
            </w:r>
          </w:p>
          <w:p w:rsidR="006B13E0" w:rsidRPr="007D7DFA" w:rsidRDefault="006B13E0" w:rsidP="00177C2B">
            <w:pPr>
              <w:tabs>
                <w:tab w:val="left" w:pos="387"/>
                <w:tab w:val="left" w:pos="937"/>
                <w:tab w:val="decimal" w:pos="5777"/>
              </w:tabs>
              <w:jc w:val="both"/>
              <w:rPr>
                <w:b/>
                <w:sz w:val="24"/>
                <w:szCs w:val="24"/>
                <w:lang w:val="fr-FR"/>
              </w:rPr>
            </w:pPr>
            <w:r w:rsidRPr="008B2116">
              <w:rPr>
                <w:lang w:val="fr-FR"/>
              </w:rPr>
              <w:t xml:space="preserve">                              </w:t>
            </w:r>
            <w:r w:rsidRPr="00BB362B">
              <w:rPr>
                <w:b/>
                <w:sz w:val="24"/>
                <w:szCs w:val="24"/>
                <w:lang w:val="fr-FR"/>
              </w:rPr>
              <w:t xml:space="preserve">    </w:t>
            </w:r>
            <w:r w:rsidRPr="00BB362B">
              <w:rPr>
                <w:b/>
                <w:sz w:val="24"/>
                <w:szCs w:val="24"/>
              </w:rPr>
              <w:t>TOTAL ASSETS</w:t>
            </w:r>
          </w:p>
          <w:p w:rsidR="006B13E0" w:rsidRDefault="006B13E0" w:rsidP="00177C2B">
            <w:pPr>
              <w:tabs>
                <w:tab w:val="left" w:pos="387"/>
                <w:tab w:val="left" w:pos="937"/>
                <w:tab w:val="decimal" w:pos="5777"/>
              </w:tabs>
              <w:jc w:val="both"/>
              <w:rPr>
                <w:b/>
                <w:sz w:val="24"/>
                <w:szCs w:val="24"/>
              </w:rPr>
            </w:pPr>
          </w:p>
          <w:p w:rsidR="006B13E0" w:rsidRDefault="006B13E0" w:rsidP="00177C2B">
            <w:pPr>
              <w:tabs>
                <w:tab w:val="left" w:pos="387"/>
                <w:tab w:val="left" w:pos="937"/>
                <w:tab w:val="decimal" w:pos="5777"/>
              </w:tabs>
              <w:jc w:val="both"/>
              <w:rPr>
                <w:b/>
                <w:sz w:val="24"/>
                <w:szCs w:val="24"/>
              </w:rPr>
            </w:pPr>
          </w:p>
          <w:p w:rsidR="006B13E0" w:rsidRDefault="006B13E0" w:rsidP="00177C2B">
            <w:pPr>
              <w:tabs>
                <w:tab w:val="left" w:pos="387"/>
                <w:tab w:val="left" w:pos="937"/>
                <w:tab w:val="decimal" w:pos="5777"/>
              </w:tabs>
              <w:jc w:val="both"/>
              <w:rPr>
                <w:b/>
                <w:sz w:val="24"/>
                <w:szCs w:val="24"/>
              </w:rPr>
            </w:pPr>
            <w:r>
              <w:rPr>
                <w:b/>
                <w:sz w:val="24"/>
                <w:szCs w:val="24"/>
              </w:rPr>
              <w:t>FINANCED BY:</w:t>
            </w:r>
          </w:p>
          <w:p w:rsidR="006B13E0" w:rsidRDefault="006B13E0" w:rsidP="00177C2B">
            <w:pPr>
              <w:tabs>
                <w:tab w:val="left" w:pos="387"/>
                <w:tab w:val="left" w:pos="937"/>
                <w:tab w:val="decimal" w:pos="5777"/>
              </w:tabs>
              <w:ind w:firstLine="252"/>
              <w:jc w:val="both"/>
              <w:rPr>
                <w:b/>
                <w:sz w:val="24"/>
                <w:szCs w:val="24"/>
              </w:rPr>
            </w:pPr>
          </w:p>
          <w:p w:rsidR="006B13E0" w:rsidRPr="0073629F" w:rsidRDefault="006B13E0" w:rsidP="00177C2B">
            <w:pPr>
              <w:tabs>
                <w:tab w:val="left" w:pos="387"/>
                <w:tab w:val="left" w:pos="937"/>
                <w:tab w:val="decimal" w:pos="5777"/>
              </w:tabs>
              <w:jc w:val="both"/>
              <w:rPr>
                <w:b/>
                <w:sz w:val="24"/>
                <w:szCs w:val="24"/>
              </w:rPr>
            </w:pPr>
            <w:r>
              <w:rPr>
                <w:b/>
                <w:sz w:val="24"/>
                <w:szCs w:val="24"/>
              </w:rPr>
              <w:t>RESERVE ACCOUNT</w:t>
            </w:r>
            <w:r w:rsidRPr="0073629F">
              <w:rPr>
                <w:b/>
                <w:sz w:val="24"/>
                <w:szCs w:val="24"/>
              </w:rPr>
              <w:t xml:space="preserve"> </w:t>
            </w:r>
          </w:p>
          <w:p w:rsidR="006B13E0" w:rsidRPr="00BB362B" w:rsidRDefault="006B13E0" w:rsidP="00177C2B">
            <w:pPr>
              <w:tabs>
                <w:tab w:val="left" w:pos="387"/>
                <w:tab w:val="left" w:pos="937"/>
                <w:tab w:val="decimal" w:pos="5777"/>
              </w:tabs>
              <w:ind w:firstLine="252"/>
              <w:jc w:val="both"/>
              <w:rPr>
                <w:sz w:val="24"/>
                <w:szCs w:val="24"/>
              </w:rPr>
            </w:pPr>
            <w:r>
              <w:rPr>
                <w:sz w:val="24"/>
                <w:szCs w:val="24"/>
              </w:rPr>
              <w:t xml:space="preserve"> </w:t>
            </w:r>
            <w:r>
              <w:rPr>
                <w:sz w:val="24"/>
                <w:szCs w:val="24"/>
              </w:rPr>
              <w:tab/>
            </w:r>
            <w:r w:rsidRPr="00BB362B">
              <w:rPr>
                <w:sz w:val="24"/>
                <w:szCs w:val="24"/>
              </w:rPr>
              <w:t>Balance brought forward</w:t>
            </w:r>
          </w:p>
          <w:p w:rsidR="006B13E0" w:rsidRPr="00BB362B" w:rsidRDefault="006B13E0" w:rsidP="00177C2B">
            <w:pPr>
              <w:tabs>
                <w:tab w:val="left" w:pos="387"/>
                <w:tab w:val="left" w:pos="937"/>
                <w:tab w:val="decimal" w:pos="5777"/>
              </w:tabs>
              <w:ind w:firstLine="252"/>
              <w:jc w:val="both"/>
              <w:rPr>
                <w:sz w:val="24"/>
                <w:szCs w:val="24"/>
              </w:rPr>
            </w:pPr>
            <w:r>
              <w:rPr>
                <w:sz w:val="24"/>
                <w:szCs w:val="24"/>
              </w:rPr>
              <w:t xml:space="preserve"> </w:t>
            </w:r>
            <w:r>
              <w:rPr>
                <w:sz w:val="24"/>
                <w:szCs w:val="24"/>
              </w:rPr>
              <w:tab/>
              <w:t>Capital donations</w:t>
            </w:r>
          </w:p>
          <w:p w:rsidR="006B13E0" w:rsidRDefault="006B13E0" w:rsidP="00177C2B">
            <w:pPr>
              <w:tabs>
                <w:tab w:val="left" w:pos="387"/>
                <w:tab w:val="left" w:pos="937"/>
                <w:tab w:val="decimal" w:pos="5777"/>
              </w:tabs>
              <w:ind w:firstLine="252"/>
              <w:jc w:val="both"/>
              <w:rPr>
                <w:sz w:val="24"/>
                <w:szCs w:val="24"/>
              </w:rPr>
            </w:pPr>
            <w:r>
              <w:rPr>
                <w:sz w:val="24"/>
                <w:szCs w:val="24"/>
              </w:rPr>
              <w:tab/>
            </w:r>
            <w:r w:rsidRPr="00BB362B">
              <w:rPr>
                <w:sz w:val="24"/>
                <w:szCs w:val="24"/>
              </w:rPr>
              <w:t xml:space="preserve">Excess of </w:t>
            </w:r>
            <w:r>
              <w:rPr>
                <w:sz w:val="24"/>
                <w:szCs w:val="24"/>
              </w:rPr>
              <w:t xml:space="preserve">receipts over </w:t>
            </w:r>
            <w:r w:rsidRPr="00BB362B">
              <w:rPr>
                <w:sz w:val="24"/>
                <w:szCs w:val="24"/>
              </w:rPr>
              <w:t>payments</w:t>
            </w:r>
            <w:r>
              <w:rPr>
                <w:sz w:val="24"/>
                <w:szCs w:val="24"/>
              </w:rPr>
              <w:t xml:space="preserve"> for the year</w:t>
            </w:r>
          </w:p>
          <w:p w:rsidR="00E423AB" w:rsidRDefault="00E423AB" w:rsidP="00177C2B">
            <w:pPr>
              <w:pStyle w:val="Heading1"/>
              <w:tabs>
                <w:tab w:val="left" w:pos="387"/>
                <w:tab w:val="left" w:pos="937"/>
                <w:tab w:val="decimal" w:pos="5777"/>
              </w:tabs>
              <w:spacing w:before="0" w:after="0"/>
              <w:ind w:firstLine="1872"/>
              <w:rPr>
                <w:rFonts w:ascii="Times New Roman" w:hAnsi="Times New Roman" w:cs="Times New Roman"/>
                <w:bCs w:val="0"/>
                <w:sz w:val="24"/>
                <w:szCs w:val="24"/>
              </w:rPr>
            </w:pPr>
          </w:p>
          <w:p w:rsidR="006B13E0" w:rsidRPr="008B2116" w:rsidRDefault="006B13E0" w:rsidP="00177C2B">
            <w:pPr>
              <w:pStyle w:val="Heading1"/>
              <w:tabs>
                <w:tab w:val="left" w:pos="387"/>
                <w:tab w:val="left" w:pos="937"/>
                <w:tab w:val="decimal" w:pos="5777"/>
              </w:tabs>
              <w:spacing w:before="0" w:after="0"/>
              <w:ind w:firstLine="1872"/>
              <w:rPr>
                <w:rFonts w:ascii="Times New Roman" w:hAnsi="Times New Roman" w:cs="Times New Roman"/>
                <w:bCs w:val="0"/>
                <w:sz w:val="24"/>
                <w:szCs w:val="24"/>
              </w:rPr>
            </w:pPr>
            <w:r w:rsidRPr="008B2116">
              <w:rPr>
                <w:rFonts w:ascii="Times New Roman" w:hAnsi="Times New Roman" w:cs="Times New Roman"/>
                <w:bCs w:val="0"/>
                <w:sz w:val="24"/>
                <w:szCs w:val="24"/>
              </w:rPr>
              <w:t xml:space="preserve">TOTAL </w:t>
            </w:r>
            <w:r>
              <w:rPr>
                <w:rFonts w:ascii="Times New Roman" w:hAnsi="Times New Roman" w:cs="Times New Roman"/>
                <w:bCs w:val="0"/>
                <w:sz w:val="24"/>
                <w:szCs w:val="24"/>
              </w:rPr>
              <w:t>RESERVES</w:t>
            </w:r>
          </w:p>
          <w:p w:rsidR="006B13E0" w:rsidRPr="008B2116" w:rsidRDefault="006B13E0" w:rsidP="00177C2B">
            <w:pPr>
              <w:tabs>
                <w:tab w:val="left" w:pos="387"/>
                <w:tab w:val="left" w:pos="937"/>
                <w:tab w:val="decimal" w:pos="5777"/>
              </w:tabs>
              <w:jc w:val="both"/>
              <w:rPr>
                <w:sz w:val="24"/>
                <w:szCs w:val="24"/>
              </w:rPr>
            </w:pPr>
          </w:p>
        </w:tc>
        <w:tc>
          <w:tcPr>
            <w:tcW w:w="1620" w:type="dxa"/>
            <w:tcBorders>
              <w:right w:val="nil"/>
            </w:tcBorders>
            <w:shd w:val="clear" w:color="auto" w:fill="F3F3F3"/>
          </w:tcPr>
          <w:p w:rsidR="006B13E0" w:rsidRDefault="006B13E0" w:rsidP="00177C2B">
            <w:pPr>
              <w:tabs>
                <w:tab w:val="decimal" w:pos="1213"/>
              </w:tabs>
              <w:jc w:val="both"/>
              <w:rPr>
                <w:b/>
                <w:sz w:val="24"/>
                <w:szCs w:val="24"/>
              </w:rPr>
            </w:pPr>
            <w:r w:rsidRPr="008B2116">
              <w:rPr>
                <w:b/>
                <w:sz w:val="24"/>
                <w:szCs w:val="24"/>
              </w:rPr>
              <w:t>20</w:t>
            </w:r>
            <w:r>
              <w:rPr>
                <w:b/>
                <w:sz w:val="24"/>
                <w:szCs w:val="24"/>
              </w:rPr>
              <w:t>15</w:t>
            </w:r>
          </w:p>
          <w:p w:rsidR="006B13E0" w:rsidRDefault="006B13E0" w:rsidP="00177C2B">
            <w:pPr>
              <w:tabs>
                <w:tab w:val="decimal" w:pos="1213"/>
              </w:tabs>
              <w:jc w:val="both"/>
              <w:rPr>
                <w:b/>
                <w:sz w:val="24"/>
                <w:szCs w:val="24"/>
              </w:rPr>
            </w:pPr>
          </w:p>
          <w:p w:rsidR="006B13E0" w:rsidRDefault="006B13E0" w:rsidP="00177C2B">
            <w:pPr>
              <w:tabs>
                <w:tab w:val="decimal" w:pos="1213"/>
              </w:tabs>
              <w:jc w:val="both"/>
              <w:rPr>
                <w:b/>
                <w:sz w:val="24"/>
                <w:szCs w:val="24"/>
              </w:rPr>
            </w:pPr>
          </w:p>
          <w:p w:rsidR="006B13E0" w:rsidRDefault="006B13E0" w:rsidP="00177C2B">
            <w:pPr>
              <w:tabs>
                <w:tab w:val="decimal" w:pos="1213"/>
              </w:tabs>
              <w:jc w:val="both"/>
              <w:rPr>
                <w:sz w:val="24"/>
                <w:szCs w:val="24"/>
              </w:rPr>
            </w:pPr>
            <w:r>
              <w:rPr>
                <w:sz w:val="24"/>
                <w:szCs w:val="24"/>
              </w:rPr>
              <w:t>1,459,463</w:t>
            </w:r>
          </w:p>
          <w:p w:rsidR="006B13E0" w:rsidRPr="00AC031E" w:rsidRDefault="006B13E0" w:rsidP="00177C2B">
            <w:pPr>
              <w:tabs>
                <w:tab w:val="decimal" w:pos="1213"/>
              </w:tabs>
              <w:jc w:val="both"/>
              <w:rPr>
                <w:sz w:val="24"/>
                <w:szCs w:val="24"/>
                <w:u w:val="single"/>
              </w:rPr>
            </w:pPr>
            <w:r>
              <w:rPr>
                <w:sz w:val="24"/>
                <w:szCs w:val="24"/>
                <w:u w:val="single"/>
              </w:rPr>
              <w:t xml:space="preserve">     </w:t>
            </w:r>
            <w:r w:rsidRPr="00AC031E">
              <w:rPr>
                <w:sz w:val="24"/>
                <w:szCs w:val="24"/>
                <w:u w:val="single"/>
              </w:rPr>
              <w:t>87,114</w:t>
            </w:r>
          </w:p>
          <w:p w:rsidR="006B13E0" w:rsidRPr="00AC031E" w:rsidRDefault="006B13E0" w:rsidP="00177C2B">
            <w:pPr>
              <w:tabs>
                <w:tab w:val="decimal" w:pos="1213"/>
              </w:tabs>
              <w:jc w:val="both"/>
              <w:rPr>
                <w:sz w:val="24"/>
                <w:szCs w:val="24"/>
                <w:u w:val="single"/>
              </w:rPr>
            </w:pPr>
          </w:p>
          <w:p w:rsidR="006B13E0" w:rsidRDefault="006B13E0" w:rsidP="00177C2B">
            <w:pPr>
              <w:tabs>
                <w:tab w:val="decimal" w:pos="1213"/>
              </w:tabs>
              <w:jc w:val="both"/>
              <w:rPr>
                <w:sz w:val="24"/>
                <w:szCs w:val="24"/>
                <w:u w:val="single"/>
              </w:rPr>
            </w:pPr>
            <w:r w:rsidRPr="00AC031E">
              <w:rPr>
                <w:sz w:val="24"/>
                <w:szCs w:val="24"/>
                <w:u w:val="single"/>
              </w:rPr>
              <w:t>1,546,577</w:t>
            </w:r>
          </w:p>
          <w:p w:rsidR="006B13E0" w:rsidRDefault="006B13E0" w:rsidP="00177C2B">
            <w:pPr>
              <w:tabs>
                <w:tab w:val="decimal" w:pos="1213"/>
              </w:tabs>
              <w:jc w:val="both"/>
              <w:rPr>
                <w:sz w:val="24"/>
                <w:szCs w:val="24"/>
                <w:u w:val="single"/>
              </w:rPr>
            </w:pPr>
          </w:p>
          <w:p w:rsidR="006B13E0" w:rsidRDefault="006B13E0" w:rsidP="00177C2B">
            <w:pPr>
              <w:tabs>
                <w:tab w:val="decimal" w:pos="1213"/>
              </w:tabs>
              <w:jc w:val="both"/>
              <w:rPr>
                <w:sz w:val="24"/>
                <w:szCs w:val="24"/>
                <w:u w:val="single"/>
              </w:rPr>
            </w:pPr>
          </w:p>
          <w:p w:rsidR="006B13E0" w:rsidRDefault="006B13E0" w:rsidP="00177C2B">
            <w:pPr>
              <w:tabs>
                <w:tab w:val="decimal" w:pos="1213"/>
              </w:tabs>
              <w:jc w:val="both"/>
              <w:rPr>
                <w:sz w:val="24"/>
                <w:szCs w:val="24"/>
                <w:u w:val="single"/>
              </w:rPr>
            </w:pPr>
            <w:r>
              <w:rPr>
                <w:sz w:val="24"/>
                <w:szCs w:val="24"/>
                <w:u w:val="single"/>
              </w:rPr>
              <w:t xml:space="preserve">   212,775</w:t>
            </w:r>
          </w:p>
          <w:p w:rsidR="006B13E0" w:rsidRDefault="006B13E0" w:rsidP="00177C2B">
            <w:pPr>
              <w:tabs>
                <w:tab w:val="decimal" w:pos="1213"/>
              </w:tabs>
              <w:jc w:val="both"/>
              <w:rPr>
                <w:sz w:val="24"/>
                <w:szCs w:val="24"/>
                <w:u w:val="single"/>
              </w:rPr>
            </w:pPr>
          </w:p>
          <w:p w:rsidR="006B13E0" w:rsidRDefault="006B13E0" w:rsidP="00177C2B">
            <w:pPr>
              <w:tabs>
                <w:tab w:val="decimal" w:pos="1213"/>
              </w:tabs>
              <w:jc w:val="both"/>
              <w:rPr>
                <w:sz w:val="24"/>
                <w:szCs w:val="24"/>
                <w:u w:val="double"/>
              </w:rPr>
            </w:pPr>
            <w:r>
              <w:rPr>
                <w:sz w:val="24"/>
                <w:szCs w:val="24"/>
              </w:rPr>
              <w:t>$</w:t>
            </w:r>
            <w:r w:rsidRPr="00AC031E">
              <w:rPr>
                <w:sz w:val="24"/>
                <w:szCs w:val="24"/>
                <w:u w:val="double"/>
              </w:rPr>
              <w:t>1,759,352</w:t>
            </w: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rPr>
            </w:pPr>
            <w:r w:rsidRPr="00AC031E">
              <w:rPr>
                <w:sz w:val="24"/>
                <w:szCs w:val="24"/>
              </w:rPr>
              <w:t>1,738,432</w:t>
            </w:r>
          </w:p>
          <w:p w:rsidR="006B13E0" w:rsidRDefault="006B13E0" w:rsidP="00177C2B">
            <w:pPr>
              <w:tabs>
                <w:tab w:val="decimal" w:pos="1213"/>
              </w:tabs>
              <w:jc w:val="both"/>
              <w:rPr>
                <w:sz w:val="24"/>
                <w:szCs w:val="24"/>
              </w:rPr>
            </w:pPr>
            <w:r>
              <w:rPr>
                <w:sz w:val="24"/>
                <w:szCs w:val="24"/>
              </w:rPr>
              <w:t>-</w:t>
            </w:r>
          </w:p>
          <w:p w:rsidR="006B13E0" w:rsidRPr="00AC031E" w:rsidRDefault="006B13E0" w:rsidP="00177C2B">
            <w:pPr>
              <w:tabs>
                <w:tab w:val="decimal" w:pos="1213"/>
              </w:tabs>
              <w:jc w:val="both"/>
              <w:rPr>
                <w:sz w:val="24"/>
                <w:szCs w:val="24"/>
                <w:u w:val="single"/>
              </w:rPr>
            </w:pPr>
            <w:r>
              <w:rPr>
                <w:sz w:val="24"/>
                <w:szCs w:val="24"/>
                <w:u w:val="single"/>
              </w:rPr>
              <w:t xml:space="preserve">    </w:t>
            </w:r>
            <w:r w:rsidRPr="00AC031E">
              <w:rPr>
                <w:sz w:val="24"/>
                <w:szCs w:val="24"/>
                <w:u w:val="single"/>
              </w:rPr>
              <w:t>20,920</w:t>
            </w:r>
          </w:p>
          <w:p w:rsidR="006B13E0" w:rsidRDefault="006B13E0" w:rsidP="00177C2B">
            <w:pPr>
              <w:tabs>
                <w:tab w:val="decimal" w:pos="1213"/>
              </w:tabs>
              <w:jc w:val="both"/>
              <w:rPr>
                <w:sz w:val="24"/>
                <w:szCs w:val="24"/>
              </w:rPr>
            </w:pPr>
          </w:p>
          <w:p w:rsidR="006B13E0" w:rsidRPr="00AC031E" w:rsidRDefault="006B13E0" w:rsidP="00177C2B">
            <w:pPr>
              <w:tabs>
                <w:tab w:val="decimal" w:pos="1213"/>
              </w:tabs>
              <w:jc w:val="both"/>
              <w:rPr>
                <w:sz w:val="24"/>
                <w:szCs w:val="24"/>
              </w:rPr>
            </w:pPr>
            <w:r>
              <w:rPr>
                <w:sz w:val="24"/>
                <w:szCs w:val="24"/>
              </w:rPr>
              <w:t>$</w:t>
            </w:r>
            <w:r w:rsidRPr="00AC031E">
              <w:rPr>
                <w:sz w:val="24"/>
                <w:szCs w:val="24"/>
                <w:u w:val="double"/>
              </w:rPr>
              <w:t>1,759,352</w:t>
            </w:r>
          </w:p>
        </w:tc>
        <w:tc>
          <w:tcPr>
            <w:tcW w:w="1618" w:type="dxa"/>
            <w:tcBorders>
              <w:top w:val="nil"/>
              <w:left w:val="nil"/>
              <w:bottom w:val="nil"/>
              <w:right w:val="nil"/>
            </w:tcBorders>
            <w:shd w:val="clear" w:color="auto" w:fill="FFFFFF"/>
          </w:tcPr>
          <w:p w:rsidR="006B13E0" w:rsidRPr="008B2116" w:rsidRDefault="006B13E0" w:rsidP="00177C2B">
            <w:pPr>
              <w:tabs>
                <w:tab w:val="decimal" w:pos="1213"/>
              </w:tabs>
              <w:jc w:val="both"/>
              <w:rPr>
                <w:bCs/>
                <w:sz w:val="24"/>
                <w:szCs w:val="24"/>
              </w:rPr>
            </w:pPr>
            <w:r>
              <w:rPr>
                <w:bCs/>
                <w:sz w:val="24"/>
                <w:szCs w:val="24"/>
              </w:rPr>
              <w:t>2014</w:t>
            </w:r>
          </w:p>
          <w:p w:rsidR="006B13E0" w:rsidRDefault="006B13E0" w:rsidP="00177C2B">
            <w:pPr>
              <w:tabs>
                <w:tab w:val="decimal" w:pos="1213"/>
              </w:tabs>
              <w:jc w:val="both"/>
              <w:rPr>
                <w:sz w:val="24"/>
                <w:szCs w:val="24"/>
              </w:rPr>
            </w:pPr>
          </w:p>
          <w:p w:rsidR="006B13E0" w:rsidRDefault="006B13E0" w:rsidP="00177C2B">
            <w:pPr>
              <w:tabs>
                <w:tab w:val="decimal" w:pos="1213"/>
              </w:tabs>
              <w:jc w:val="both"/>
              <w:rPr>
                <w:sz w:val="24"/>
                <w:szCs w:val="24"/>
              </w:rPr>
            </w:pPr>
          </w:p>
          <w:p w:rsidR="006B13E0" w:rsidRPr="00467F15" w:rsidRDefault="006B13E0" w:rsidP="00177C2B">
            <w:pPr>
              <w:tabs>
                <w:tab w:val="decimal" w:pos="1213"/>
              </w:tabs>
              <w:jc w:val="both"/>
              <w:rPr>
                <w:sz w:val="24"/>
                <w:szCs w:val="24"/>
              </w:rPr>
            </w:pPr>
            <w:r w:rsidRPr="00467F15">
              <w:rPr>
                <w:sz w:val="24"/>
                <w:szCs w:val="24"/>
              </w:rPr>
              <w:t>1,459,463</w:t>
            </w:r>
          </w:p>
          <w:p w:rsidR="006B13E0" w:rsidRPr="00467F15" w:rsidRDefault="006B13E0" w:rsidP="00177C2B">
            <w:pPr>
              <w:tabs>
                <w:tab w:val="decimal" w:pos="1213"/>
              </w:tabs>
              <w:jc w:val="both"/>
              <w:rPr>
                <w:sz w:val="24"/>
                <w:szCs w:val="24"/>
                <w:u w:val="single"/>
              </w:rPr>
            </w:pPr>
            <w:r>
              <w:rPr>
                <w:sz w:val="24"/>
                <w:szCs w:val="24"/>
                <w:u w:val="single"/>
              </w:rPr>
              <w:t xml:space="preserve">    </w:t>
            </w:r>
            <w:r w:rsidRPr="00467F15">
              <w:rPr>
                <w:sz w:val="24"/>
                <w:szCs w:val="24"/>
                <w:u w:val="single"/>
              </w:rPr>
              <w:t>98,364</w:t>
            </w:r>
          </w:p>
          <w:p w:rsidR="006B13E0" w:rsidRPr="00467F15" w:rsidRDefault="006B13E0" w:rsidP="00177C2B">
            <w:pPr>
              <w:tabs>
                <w:tab w:val="decimal" w:pos="1213"/>
              </w:tabs>
              <w:jc w:val="both"/>
              <w:rPr>
                <w:sz w:val="24"/>
                <w:szCs w:val="24"/>
                <w:u w:val="single"/>
              </w:rPr>
            </w:pPr>
          </w:p>
          <w:p w:rsidR="006B13E0" w:rsidRPr="00467F15" w:rsidRDefault="006B13E0" w:rsidP="00177C2B">
            <w:pPr>
              <w:tabs>
                <w:tab w:val="decimal" w:pos="1213"/>
              </w:tabs>
              <w:jc w:val="both"/>
              <w:rPr>
                <w:sz w:val="24"/>
                <w:szCs w:val="24"/>
                <w:u w:val="single"/>
              </w:rPr>
            </w:pPr>
            <w:r w:rsidRPr="00467F15">
              <w:rPr>
                <w:sz w:val="24"/>
                <w:szCs w:val="24"/>
                <w:u w:val="single"/>
              </w:rPr>
              <w:t>1,5</w:t>
            </w:r>
            <w:r>
              <w:rPr>
                <w:sz w:val="24"/>
                <w:szCs w:val="24"/>
                <w:u w:val="single"/>
              </w:rPr>
              <w:t>5</w:t>
            </w:r>
            <w:r w:rsidRPr="00467F15">
              <w:rPr>
                <w:sz w:val="24"/>
                <w:szCs w:val="24"/>
                <w:u w:val="single"/>
              </w:rPr>
              <w:t>7,827</w:t>
            </w:r>
          </w:p>
          <w:p w:rsidR="006B13E0" w:rsidRPr="00467F15" w:rsidRDefault="006B13E0" w:rsidP="00177C2B">
            <w:pPr>
              <w:tabs>
                <w:tab w:val="decimal" w:pos="1213"/>
              </w:tabs>
              <w:jc w:val="both"/>
              <w:rPr>
                <w:sz w:val="24"/>
                <w:szCs w:val="24"/>
                <w:u w:val="single"/>
              </w:rPr>
            </w:pPr>
          </w:p>
          <w:p w:rsidR="006B13E0" w:rsidRPr="00467F15" w:rsidRDefault="006B13E0" w:rsidP="00177C2B">
            <w:pPr>
              <w:tabs>
                <w:tab w:val="decimal" w:pos="1213"/>
              </w:tabs>
              <w:jc w:val="both"/>
              <w:rPr>
                <w:sz w:val="24"/>
                <w:szCs w:val="24"/>
              </w:rPr>
            </w:pPr>
          </w:p>
          <w:p w:rsidR="006B13E0" w:rsidRPr="00467F15" w:rsidRDefault="006B13E0" w:rsidP="00177C2B">
            <w:pPr>
              <w:tabs>
                <w:tab w:val="decimal" w:pos="1213"/>
              </w:tabs>
              <w:jc w:val="both"/>
              <w:rPr>
                <w:sz w:val="24"/>
                <w:szCs w:val="24"/>
                <w:u w:val="single"/>
              </w:rPr>
            </w:pPr>
            <w:r>
              <w:rPr>
                <w:sz w:val="24"/>
                <w:szCs w:val="24"/>
                <w:u w:val="single"/>
              </w:rPr>
              <w:t xml:space="preserve">   </w:t>
            </w:r>
            <w:r w:rsidRPr="00467F15">
              <w:rPr>
                <w:sz w:val="24"/>
                <w:szCs w:val="24"/>
                <w:u w:val="single"/>
              </w:rPr>
              <w:t>180,605</w:t>
            </w:r>
          </w:p>
          <w:p w:rsidR="006B13E0" w:rsidRDefault="006B13E0" w:rsidP="00177C2B">
            <w:pPr>
              <w:tabs>
                <w:tab w:val="decimal" w:pos="1213"/>
              </w:tabs>
              <w:jc w:val="both"/>
              <w:rPr>
                <w:sz w:val="24"/>
                <w:szCs w:val="24"/>
                <w:u w:val="single"/>
              </w:rPr>
            </w:pPr>
          </w:p>
          <w:p w:rsidR="006B13E0" w:rsidRDefault="006B13E0" w:rsidP="00177C2B">
            <w:pPr>
              <w:tabs>
                <w:tab w:val="decimal" w:pos="1213"/>
              </w:tabs>
              <w:jc w:val="both"/>
              <w:rPr>
                <w:sz w:val="24"/>
                <w:szCs w:val="24"/>
                <w:u w:val="double"/>
              </w:rPr>
            </w:pPr>
            <w:r w:rsidRPr="00467F15">
              <w:rPr>
                <w:sz w:val="24"/>
                <w:szCs w:val="24"/>
              </w:rPr>
              <w:t>$</w:t>
            </w:r>
            <w:r w:rsidRPr="00467F15">
              <w:rPr>
                <w:sz w:val="24"/>
                <w:szCs w:val="24"/>
                <w:u w:val="double"/>
              </w:rPr>
              <w:t>1,7</w:t>
            </w:r>
            <w:r>
              <w:rPr>
                <w:sz w:val="24"/>
                <w:szCs w:val="24"/>
                <w:u w:val="double"/>
              </w:rPr>
              <w:t>38,432</w:t>
            </w: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u w:val="double"/>
              </w:rPr>
            </w:pPr>
          </w:p>
          <w:p w:rsidR="006B13E0" w:rsidRDefault="006B13E0" w:rsidP="00177C2B">
            <w:pPr>
              <w:tabs>
                <w:tab w:val="decimal" w:pos="1213"/>
              </w:tabs>
              <w:jc w:val="both"/>
              <w:rPr>
                <w:sz w:val="24"/>
                <w:szCs w:val="24"/>
              </w:rPr>
            </w:pPr>
          </w:p>
          <w:p w:rsidR="006B13E0" w:rsidRDefault="006B13E0" w:rsidP="00177C2B">
            <w:pPr>
              <w:tabs>
                <w:tab w:val="decimal" w:pos="1213"/>
              </w:tabs>
              <w:jc w:val="both"/>
              <w:rPr>
                <w:sz w:val="24"/>
                <w:szCs w:val="24"/>
              </w:rPr>
            </w:pPr>
          </w:p>
          <w:p w:rsidR="006B13E0" w:rsidRDefault="006B13E0" w:rsidP="00177C2B">
            <w:pPr>
              <w:tabs>
                <w:tab w:val="decimal" w:pos="1213"/>
              </w:tabs>
              <w:jc w:val="both"/>
              <w:rPr>
                <w:sz w:val="24"/>
                <w:szCs w:val="24"/>
              </w:rPr>
            </w:pPr>
          </w:p>
          <w:p w:rsidR="006B13E0" w:rsidRDefault="006B13E0" w:rsidP="00177C2B">
            <w:pPr>
              <w:tabs>
                <w:tab w:val="decimal" w:pos="1213"/>
              </w:tabs>
              <w:jc w:val="both"/>
              <w:rPr>
                <w:sz w:val="24"/>
                <w:szCs w:val="24"/>
              </w:rPr>
            </w:pPr>
            <w:r>
              <w:rPr>
                <w:sz w:val="24"/>
                <w:szCs w:val="24"/>
              </w:rPr>
              <w:t>1,542,370</w:t>
            </w:r>
          </w:p>
          <w:p w:rsidR="006B13E0" w:rsidRDefault="006B13E0" w:rsidP="00177C2B">
            <w:pPr>
              <w:tabs>
                <w:tab w:val="decimal" w:pos="1213"/>
              </w:tabs>
              <w:jc w:val="both"/>
              <w:rPr>
                <w:sz w:val="24"/>
                <w:szCs w:val="24"/>
              </w:rPr>
            </w:pPr>
            <w:r>
              <w:rPr>
                <w:sz w:val="24"/>
                <w:szCs w:val="24"/>
              </w:rPr>
              <w:t>177,878</w:t>
            </w:r>
          </w:p>
          <w:p w:rsidR="006B13E0" w:rsidRPr="00A343FB" w:rsidRDefault="006B13E0" w:rsidP="00177C2B">
            <w:pPr>
              <w:tabs>
                <w:tab w:val="decimal" w:pos="1213"/>
              </w:tabs>
              <w:jc w:val="both"/>
              <w:rPr>
                <w:sz w:val="24"/>
                <w:szCs w:val="24"/>
                <w:u w:val="single"/>
              </w:rPr>
            </w:pPr>
            <w:r w:rsidRPr="00A343FB">
              <w:rPr>
                <w:sz w:val="24"/>
                <w:szCs w:val="24"/>
                <w:u w:val="single"/>
              </w:rPr>
              <w:t xml:space="preserve">  </w:t>
            </w:r>
            <w:r>
              <w:rPr>
                <w:sz w:val="24"/>
                <w:szCs w:val="24"/>
                <w:u w:val="single"/>
              </w:rPr>
              <w:t xml:space="preserve"> </w:t>
            </w:r>
            <w:r w:rsidRPr="00A343FB">
              <w:rPr>
                <w:sz w:val="24"/>
                <w:szCs w:val="24"/>
                <w:u w:val="single"/>
              </w:rPr>
              <w:t xml:space="preserve">  1</w:t>
            </w:r>
            <w:r>
              <w:rPr>
                <w:sz w:val="24"/>
                <w:szCs w:val="24"/>
                <w:u w:val="single"/>
              </w:rPr>
              <w:t>8,184</w:t>
            </w:r>
          </w:p>
          <w:p w:rsidR="006B13E0" w:rsidRDefault="006B13E0" w:rsidP="00177C2B">
            <w:pPr>
              <w:tabs>
                <w:tab w:val="decimal" w:pos="1213"/>
              </w:tabs>
              <w:jc w:val="both"/>
              <w:rPr>
                <w:sz w:val="24"/>
                <w:szCs w:val="24"/>
              </w:rPr>
            </w:pPr>
          </w:p>
          <w:p w:rsidR="006B13E0" w:rsidRPr="0073629F" w:rsidRDefault="006B13E0" w:rsidP="00177C2B">
            <w:pPr>
              <w:tabs>
                <w:tab w:val="decimal" w:pos="1213"/>
              </w:tabs>
              <w:jc w:val="both"/>
              <w:rPr>
                <w:sz w:val="24"/>
                <w:szCs w:val="24"/>
              </w:rPr>
            </w:pPr>
            <w:r>
              <w:rPr>
                <w:sz w:val="24"/>
                <w:szCs w:val="24"/>
              </w:rPr>
              <w:t>$</w:t>
            </w:r>
            <w:r w:rsidRPr="003C6D66">
              <w:rPr>
                <w:sz w:val="24"/>
                <w:szCs w:val="24"/>
                <w:u w:val="double"/>
              </w:rPr>
              <w:t>1,7</w:t>
            </w:r>
            <w:r>
              <w:rPr>
                <w:sz w:val="24"/>
                <w:szCs w:val="24"/>
                <w:u w:val="double"/>
              </w:rPr>
              <w:t>38,432</w:t>
            </w:r>
          </w:p>
        </w:tc>
      </w:tr>
    </w:tbl>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6B13E0" w:rsidRDefault="006B13E0" w:rsidP="006B13E0">
      <w:pPr>
        <w:pStyle w:val="DefaultText"/>
        <w:spacing w:line="240" w:lineRule="exact"/>
        <w:jc w:val="center"/>
      </w:pPr>
      <w:r>
        <w:t>:  Director</w:t>
      </w:r>
      <w:r>
        <w:tab/>
        <w:t xml:space="preserve">                          </w:t>
      </w:r>
      <w:r>
        <w:tab/>
      </w:r>
      <w:r>
        <w:tab/>
        <w:t>:  Director</w:t>
      </w: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p>
    <w:p w:rsidR="00E423AB" w:rsidRDefault="00E423AB" w:rsidP="006B13E0">
      <w:pPr>
        <w:spacing w:line="220" w:lineRule="exact"/>
        <w:jc w:val="center"/>
        <w:rPr>
          <w:sz w:val="24"/>
          <w:szCs w:val="24"/>
        </w:rPr>
      </w:pPr>
    </w:p>
    <w:p w:rsidR="006B13E0" w:rsidRDefault="006B13E0" w:rsidP="006B13E0">
      <w:pPr>
        <w:spacing w:line="220" w:lineRule="exact"/>
        <w:jc w:val="center"/>
        <w:rPr>
          <w:sz w:val="24"/>
          <w:szCs w:val="24"/>
        </w:rPr>
      </w:pPr>
      <w:r w:rsidRPr="0073629F">
        <w:rPr>
          <w:sz w:val="24"/>
          <w:szCs w:val="24"/>
        </w:rPr>
        <w:lastRenderedPageBreak/>
        <w:t>3</w:t>
      </w:r>
    </w:p>
    <w:p w:rsidR="006B13E0" w:rsidRDefault="006B13E0" w:rsidP="006B13E0">
      <w:pPr>
        <w:spacing w:line="220" w:lineRule="exact"/>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5583555</wp:posOffset>
            </wp:positionH>
            <wp:positionV relativeFrom="paragraph">
              <wp:posOffset>-263525</wp:posOffset>
            </wp:positionV>
            <wp:extent cx="1097280" cy="597535"/>
            <wp:effectExtent l="0" t="0" r="7620" b="0"/>
            <wp:wrapNone/>
            <wp:docPr id="18" name="Picture 18"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0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3E0" w:rsidRDefault="006B13E0" w:rsidP="006B13E0">
      <w:pPr>
        <w:spacing w:line="220" w:lineRule="exact"/>
        <w:rPr>
          <w:b/>
          <w:sz w:val="24"/>
          <w:szCs w:val="24"/>
        </w:rPr>
      </w:pPr>
    </w:p>
    <w:p w:rsidR="006B13E0" w:rsidRDefault="006B13E0" w:rsidP="006B13E0">
      <w:pPr>
        <w:spacing w:line="220" w:lineRule="exact"/>
        <w:jc w:val="center"/>
        <w:rPr>
          <w:b/>
          <w:sz w:val="24"/>
          <w:szCs w:val="24"/>
        </w:rPr>
      </w:pPr>
      <w:r>
        <w:rPr>
          <w:b/>
          <w:sz w:val="24"/>
          <w:szCs w:val="24"/>
        </w:rPr>
        <w:t>BEL AIR HOME FOR CHILDRENAND ADOLESCENTS INC.</w:t>
      </w:r>
    </w:p>
    <w:p w:rsidR="006B13E0" w:rsidRDefault="006B13E0" w:rsidP="006B13E0">
      <w:pPr>
        <w:spacing w:line="220" w:lineRule="exact"/>
        <w:jc w:val="center"/>
        <w:rPr>
          <w:b/>
          <w:sz w:val="24"/>
          <w:szCs w:val="24"/>
        </w:rPr>
      </w:pPr>
    </w:p>
    <w:p w:rsidR="006B13E0" w:rsidRDefault="006B13E0" w:rsidP="006B13E0">
      <w:pPr>
        <w:spacing w:line="220" w:lineRule="exact"/>
        <w:jc w:val="center"/>
        <w:rPr>
          <w:b/>
          <w:sz w:val="24"/>
          <w:szCs w:val="24"/>
        </w:rPr>
      </w:pPr>
      <w:r>
        <w:rPr>
          <w:b/>
          <w:sz w:val="24"/>
          <w:szCs w:val="24"/>
        </w:rPr>
        <w:t>STATEMENT OF RECEIPTS AND PAYMENTS</w:t>
      </w:r>
    </w:p>
    <w:p w:rsidR="006B13E0" w:rsidRDefault="006B13E0" w:rsidP="006B13E0">
      <w:pPr>
        <w:spacing w:line="220" w:lineRule="exact"/>
        <w:jc w:val="center"/>
        <w:rPr>
          <w:b/>
          <w:sz w:val="24"/>
          <w:szCs w:val="24"/>
        </w:rPr>
      </w:pPr>
      <w:r>
        <w:rPr>
          <w:b/>
          <w:sz w:val="24"/>
          <w:szCs w:val="24"/>
        </w:rPr>
        <w:t>FOR THE YEAR ENDED JUNE 30</w:t>
      </w:r>
      <w:r>
        <w:rPr>
          <w:b/>
          <w:sz w:val="24"/>
          <w:szCs w:val="24"/>
          <w:vertAlign w:val="superscript"/>
        </w:rPr>
        <w:t>TH</w:t>
      </w:r>
      <w:r>
        <w:rPr>
          <w:b/>
          <w:sz w:val="24"/>
          <w:szCs w:val="24"/>
        </w:rPr>
        <w:t>, 2015</w:t>
      </w:r>
    </w:p>
    <w:p w:rsidR="006B13E0" w:rsidRDefault="006B13E0" w:rsidP="006B13E0">
      <w:pPr>
        <w:spacing w:line="220" w:lineRule="exact"/>
        <w:jc w:val="center"/>
        <w:rPr>
          <w:b/>
          <w:sz w:val="24"/>
          <w:szCs w:val="24"/>
        </w:rPr>
      </w:pPr>
    </w:p>
    <w:p w:rsidR="006B13E0" w:rsidRDefault="006B13E0" w:rsidP="006B13E0">
      <w:pPr>
        <w:spacing w:line="240" w:lineRule="exact"/>
        <w:rPr>
          <w:b/>
          <w:sz w:val="24"/>
          <w:szCs w:val="24"/>
        </w:rPr>
      </w:pPr>
    </w:p>
    <w:tbl>
      <w:tblPr>
        <w:tblW w:w="10282" w:type="dxa"/>
        <w:jc w:val="center"/>
        <w:tblBorders>
          <w:top w:val="nil"/>
          <w:left w:val="nil"/>
          <w:bottom w:val="nil"/>
          <w:right w:val="nil"/>
          <w:insideH w:val="nil"/>
          <w:insideV w:val="nil"/>
        </w:tblBorders>
        <w:tblLook w:val="00BE" w:firstRow="1" w:lastRow="0" w:firstColumn="1" w:lastColumn="0" w:noHBand="0" w:noVBand="0"/>
      </w:tblPr>
      <w:tblGrid>
        <w:gridCol w:w="7075"/>
        <w:gridCol w:w="1587"/>
        <w:gridCol w:w="1620"/>
      </w:tblGrid>
      <w:tr w:rsidR="006B13E0" w:rsidRPr="00D8642B" w:rsidTr="00177C2B">
        <w:tblPrEx>
          <w:tblCellMar>
            <w:top w:w="0" w:type="dxa"/>
            <w:bottom w:w="0" w:type="dxa"/>
          </w:tblCellMar>
        </w:tblPrEx>
        <w:trPr>
          <w:trHeight w:val="8622"/>
          <w:jc w:val="center"/>
        </w:trPr>
        <w:tc>
          <w:tcPr>
            <w:tcW w:w="7075" w:type="dxa"/>
            <w:tcBorders>
              <w:right w:val="nil"/>
            </w:tcBorders>
          </w:tcPr>
          <w:p w:rsidR="006B13E0" w:rsidRPr="00D8642B" w:rsidRDefault="006B13E0" w:rsidP="00177C2B">
            <w:pPr>
              <w:spacing w:line="240" w:lineRule="exact"/>
              <w:rPr>
                <w:sz w:val="24"/>
                <w:szCs w:val="24"/>
              </w:rPr>
            </w:pPr>
          </w:p>
          <w:p w:rsidR="006B13E0" w:rsidRPr="00D8642B" w:rsidRDefault="006B13E0" w:rsidP="00177C2B">
            <w:pPr>
              <w:pStyle w:val="Heading7"/>
              <w:spacing w:line="240" w:lineRule="exact"/>
            </w:pPr>
            <w:r w:rsidRPr="00D8642B">
              <w:t>Receipts</w:t>
            </w:r>
          </w:p>
          <w:p w:rsidR="006B13E0" w:rsidRPr="00D8642B" w:rsidRDefault="006B13E0" w:rsidP="00177C2B">
            <w:pPr>
              <w:pStyle w:val="Bullet1"/>
              <w:tabs>
                <w:tab w:val="clear" w:pos="360"/>
              </w:tabs>
              <w:spacing w:line="240" w:lineRule="exact"/>
              <w:rPr>
                <w:sz w:val="24"/>
                <w:szCs w:val="24"/>
              </w:rPr>
            </w:pP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 xml:space="preserve">Government of </w:t>
            </w:r>
            <w:smartTag w:uri="urn:schemas-microsoft-com:office:smarttags" w:element="City">
              <w:smartTag w:uri="urn:schemas-microsoft-com:office:smarttags" w:element="country-region">
                <w:r w:rsidRPr="00D8642B">
                  <w:rPr>
                    <w:sz w:val="24"/>
                    <w:szCs w:val="24"/>
                  </w:rPr>
                  <w:t>Grenada</w:t>
                </w:r>
              </w:smartTag>
            </w:smartTag>
          </w:p>
          <w:p w:rsidR="006B13E0" w:rsidRPr="00D8642B" w:rsidRDefault="006B13E0" w:rsidP="00177C2B">
            <w:pPr>
              <w:tabs>
                <w:tab w:val="left" w:pos="332"/>
                <w:tab w:val="left" w:pos="1314"/>
              </w:tabs>
              <w:spacing w:line="240" w:lineRule="exact"/>
              <w:ind w:firstLine="713"/>
              <w:jc w:val="both"/>
              <w:rPr>
                <w:sz w:val="24"/>
                <w:szCs w:val="24"/>
              </w:rPr>
            </w:pPr>
            <w:smartTag w:uri="urn:schemas-microsoft-com:office:smarttags" w:element="country-region">
              <w:smartTag w:uri="urn:schemas-microsoft-com:office:smarttags" w:element="PlaceName">
                <w:r w:rsidRPr="00D8642B">
                  <w:rPr>
                    <w:sz w:val="24"/>
                    <w:szCs w:val="24"/>
                  </w:rPr>
                  <w:t>St. George’s</w:t>
                </w:r>
              </w:smartTag>
              <w:r w:rsidRPr="00D8642B">
                <w:rPr>
                  <w:sz w:val="24"/>
                  <w:szCs w:val="24"/>
                </w:rPr>
                <w:t xml:space="preserve"> </w:t>
              </w:r>
              <w:smartTag w:uri="urn:schemas-microsoft-com:office:smarttags" w:element="PlaceType">
                <w:r w:rsidRPr="00D8642B">
                  <w:rPr>
                    <w:sz w:val="24"/>
                    <w:szCs w:val="24"/>
                  </w:rPr>
                  <w:t>University</w:t>
                </w:r>
              </w:smartTag>
            </w:smartTag>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Friends of Bel Air</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Restaurant Schemes</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Bel Air Boxes</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Donations – Individuals</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Donations – Business/Organizations</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Fundraising events</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 xml:space="preserve">Interest income                                                                                                                           </w:t>
            </w:r>
          </w:p>
          <w:p w:rsidR="00E423AB" w:rsidRDefault="00E423AB" w:rsidP="00177C2B">
            <w:pPr>
              <w:pStyle w:val="Heading5"/>
              <w:spacing w:line="240" w:lineRule="exact"/>
              <w:rPr>
                <w:sz w:val="24"/>
                <w:szCs w:val="24"/>
              </w:rPr>
            </w:pPr>
          </w:p>
          <w:p w:rsidR="006B13E0" w:rsidRPr="00D8642B" w:rsidRDefault="006B13E0" w:rsidP="00177C2B">
            <w:pPr>
              <w:pStyle w:val="Heading5"/>
              <w:spacing w:line="240" w:lineRule="exact"/>
              <w:rPr>
                <w:sz w:val="24"/>
                <w:szCs w:val="24"/>
              </w:rPr>
            </w:pPr>
            <w:r w:rsidRPr="00D8642B">
              <w:rPr>
                <w:sz w:val="24"/>
                <w:szCs w:val="24"/>
              </w:rPr>
              <w:t xml:space="preserve">Less: Payments                                                                                   </w:t>
            </w:r>
          </w:p>
          <w:p w:rsidR="006B13E0" w:rsidRDefault="006B13E0" w:rsidP="00177C2B">
            <w:pPr>
              <w:spacing w:line="240" w:lineRule="exact"/>
              <w:ind w:firstLine="713"/>
              <w:jc w:val="both"/>
              <w:rPr>
                <w:sz w:val="24"/>
                <w:szCs w:val="24"/>
              </w:rPr>
            </w:pPr>
            <w:r w:rsidRPr="00D8642B">
              <w:rPr>
                <w:sz w:val="24"/>
                <w:szCs w:val="24"/>
              </w:rPr>
              <w:t xml:space="preserve">Salaries and wages </w:t>
            </w:r>
          </w:p>
          <w:p w:rsidR="006B13E0" w:rsidRPr="00D8642B" w:rsidRDefault="006B13E0" w:rsidP="00177C2B">
            <w:pPr>
              <w:spacing w:line="240" w:lineRule="exact"/>
              <w:ind w:firstLine="713"/>
              <w:jc w:val="both"/>
              <w:rPr>
                <w:sz w:val="24"/>
                <w:szCs w:val="24"/>
              </w:rPr>
            </w:pPr>
            <w:r w:rsidRPr="00D8642B">
              <w:rPr>
                <w:sz w:val="24"/>
                <w:szCs w:val="24"/>
              </w:rPr>
              <w:t xml:space="preserve">Contributions – National Insurance Scheme                                             </w:t>
            </w:r>
          </w:p>
          <w:p w:rsidR="006B13E0" w:rsidRPr="00D8642B" w:rsidRDefault="006B13E0" w:rsidP="00177C2B">
            <w:pPr>
              <w:spacing w:line="240" w:lineRule="exact"/>
              <w:ind w:firstLine="713"/>
              <w:jc w:val="both"/>
              <w:rPr>
                <w:sz w:val="24"/>
                <w:szCs w:val="24"/>
              </w:rPr>
            </w:pPr>
            <w:r w:rsidRPr="00D8642B">
              <w:rPr>
                <w:sz w:val="24"/>
                <w:szCs w:val="24"/>
              </w:rPr>
              <w:t>Repairs and maintenance</w:t>
            </w:r>
          </w:p>
          <w:p w:rsidR="006B13E0" w:rsidRPr="00D8642B" w:rsidRDefault="006B13E0" w:rsidP="00177C2B">
            <w:pPr>
              <w:spacing w:line="240" w:lineRule="exact"/>
              <w:ind w:firstLine="713"/>
              <w:jc w:val="both"/>
              <w:rPr>
                <w:sz w:val="24"/>
                <w:szCs w:val="24"/>
              </w:rPr>
            </w:pPr>
            <w:r w:rsidRPr="00D8642B">
              <w:rPr>
                <w:sz w:val="24"/>
                <w:szCs w:val="24"/>
              </w:rPr>
              <w:t>Electricity</w:t>
            </w:r>
          </w:p>
          <w:p w:rsidR="006B13E0" w:rsidRPr="00D8642B" w:rsidRDefault="006B13E0" w:rsidP="00177C2B">
            <w:pPr>
              <w:spacing w:line="240" w:lineRule="exact"/>
              <w:ind w:firstLine="713"/>
              <w:jc w:val="both"/>
              <w:rPr>
                <w:sz w:val="24"/>
                <w:szCs w:val="24"/>
              </w:rPr>
            </w:pPr>
            <w:r w:rsidRPr="00D8642B">
              <w:rPr>
                <w:sz w:val="24"/>
                <w:szCs w:val="24"/>
              </w:rPr>
              <w:t>Telephone and fax</w:t>
            </w:r>
          </w:p>
          <w:p w:rsidR="006B13E0" w:rsidRPr="00D8642B" w:rsidRDefault="006B13E0" w:rsidP="00177C2B">
            <w:pPr>
              <w:spacing w:line="240" w:lineRule="exact"/>
              <w:ind w:firstLine="713"/>
              <w:jc w:val="both"/>
              <w:rPr>
                <w:sz w:val="24"/>
                <w:szCs w:val="24"/>
              </w:rPr>
            </w:pPr>
            <w:smartTag w:uri="urn:schemas-microsoft-com:office:smarttags" w:element="country-region">
              <w:r w:rsidRPr="00D8642B">
                <w:rPr>
                  <w:sz w:val="24"/>
                  <w:szCs w:val="24"/>
                </w:rPr>
                <w:t>Pest</w:t>
              </w:r>
            </w:smartTag>
            <w:r w:rsidRPr="00D8642B">
              <w:rPr>
                <w:sz w:val="24"/>
                <w:szCs w:val="24"/>
              </w:rPr>
              <w:t xml:space="preserve"> control</w:t>
            </w:r>
          </w:p>
          <w:p w:rsidR="006B13E0" w:rsidRPr="00D8642B" w:rsidRDefault="006B13E0" w:rsidP="00177C2B">
            <w:pPr>
              <w:spacing w:line="240" w:lineRule="exact"/>
              <w:ind w:firstLine="713"/>
              <w:jc w:val="both"/>
              <w:rPr>
                <w:sz w:val="24"/>
                <w:szCs w:val="24"/>
              </w:rPr>
            </w:pPr>
            <w:r w:rsidRPr="00D8642B">
              <w:rPr>
                <w:sz w:val="24"/>
                <w:szCs w:val="24"/>
              </w:rPr>
              <w:t>Transportation</w:t>
            </w:r>
          </w:p>
          <w:p w:rsidR="006B13E0" w:rsidRPr="00D8642B" w:rsidRDefault="006B13E0" w:rsidP="00177C2B">
            <w:pPr>
              <w:spacing w:line="240" w:lineRule="exact"/>
              <w:ind w:firstLine="713"/>
              <w:jc w:val="both"/>
              <w:rPr>
                <w:sz w:val="24"/>
                <w:szCs w:val="24"/>
              </w:rPr>
            </w:pPr>
            <w:r w:rsidRPr="00D8642B">
              <w:rPr>
                <w:sz w:val="24"/>
                <w:szCs w:val="24"/>
              </w:rPr>
              <w:t>Interest and bank charges</w:t>
            </w:r>
          </w:p>
          <w:p w:rsidR="006B13E0" w:rsidRPr="00D8642B" w:rsidRDefault="006B13E0" w:rsidP="00177C2B">
            <w:pPr>
              <w:spacing w:line="240" w:lineRule="exact"/>
              <w:ind w:firstLine="713"/>
              <w:jc w:val="both"/>
              <w:rPr>
                <w:sz w:val="24"/>
                <w:szCs w:val="24"/>
              </w:rPr>
            </w:pPr>
            <w:r>
              <w:rPr>
                <w:sz w:val="24"/>
                <w:szCs w:val="24"/>
              </w:rPr>
              <w:t>Farm and garden supplies</w:t>
            </w:r>
          </w:p>
          <w:p w:rsidR="006B13E0" w:rsidRPr="00D8642B" w:rsidRDefault="006B13E0" w:rsidP="00177C2B">
            <w:pPr>
              <w:spacing w:line="240" w:lineRule="exact"/>
              <w:ind w:firstLine="713"/>
              <w:jc w:val="both"/>
              <w:rPr>
                <w:sz w:val="24"/>
                <w:szCs w:val="24"/>
              </w:rPr>
            </w:pPr>
            <w:r w:rsidRPr="00D8642B">
              <w:rPr>
                <w:sz w:val="24"/>
                <w:szCs w:val="24"/>
              </w:rPr>
              <w:t>Stationery</w:t>
            </w:r>
            <w:r>
              <w:rPr>
                <w:sz w:val="24"/>
                <w:szCs w:val="24"/>
              </w:rPr>
              <w:t xml:space="preserve"> and postage</w:t>
            </w:r>
          </w:p>
          <w:p w:rsidR="006B13E0" w:rsidRPr="00D8642B" w:rsidRDefault="006B13E0" w:rsidP="00177C2B">
            <w:pPr>
              <w:spacing w:line="240" w:lineRule="exact"/>
              <w:ind w:firstLine="713"/>
              <w:jc w:val="both"/>
              <w:rPr>
                <w:sz w:val="24"/>
                <w:szCs w:val="24"/>
              </w:rPr>
            </w:pPr>
            <w:r>
              <w:rPr>
                <w:sz w:val="24"/>
                <w:szCs w:val="24"/>
              </w:rPr>
              <w:t>Professional fees</w:t>
            </w:r>
          </w:p>
          <w:p w:rsidR="006B13E0" w:rsidRPr="00D8642B" w:rsidRDefault="006B13E0" w:rsidP="00177C2B">
            <w:pPr>
              <w:spacing w:line="240" w:lineRule="exact"/>
              <w:ind w:firstLine="713"/>
              <w:jc w:val="both"/>
              <w:rPr>
                <w:sz w:val="24"/>
                <w:szCs w:val="24"/>
              </w:rPr>
            </w:pPr>
            <w:r w:rsidRPr="00D8642B">
              <w:rPr>
                <w:sz w:val="24"/>
                <w:szCs w:val="24"/>
              </w:rPr>
              <w:t>Computer supplies</w:t>
            </w:r>
          </w:p>
          <w:p w:rsidR="006B13E0" w:rsidRPr="00D8642B" w:rsidRDefault="006B13E0" w:rsidP="00177C2B">
            <w:pPr>
              <w:spacing w:line="240" w:lineRule="exact"/>
              <w:ind w:firstLine="713"/>
              <w:jc w:val="both"/>
              <w:rPr>
                <w:sz w:val="24"/>
                <w:szCs w:val="24"/>
              </w:rPr>
            </w:pPr>
            <w:r>
              <w:rPr>
                <w:sz w:val="24"/>
                <w:szCs w:val="24"/>
              </w:rPr>
              <w:t>E</w:t>
            </w:r>
            <w:r w:rsidRPr="00D8642B">
              <w:rPr>
                <w:sz w:val="24"/>
                <w:szCs w:val="24"/>
              </w:rPr>
              <w:t>ntertainment</w:t>
            </w:r>
          </w:p>
          <w:p w:rsidR="006B13E0" w:rsidRPr="00D8642B" w:rsidRDefault="006B13E0" w:rsidP="00177C2B">
            <w:pPr>
              <w:spacing w:line="240" w:lineRule="exact"/>
              <w:ind w:firstLine="713"/>
              <w:jc w:val="both"/>
              <w:rPr>
                <w:sz w:val="24"/>
                <w:szCs w:val="24"/>
              </w:rPr>
            </w:pPr>
            <w:r w:rsidRPr="00D8642B">
              <w:rPr>
                <w:sz w:val="24"/>
                <w:szCs w:val="24"/>
              </w:rPr>
              <w:t>Sundry expenses</w:t>
            </w:r>
          </w:p>
          <w:p w:rsidR="006B13E0" w:rsidRPr="00D8642B" w:rsidRDefault="006B13E0" w:rsidP="00177C2B">
            <w:pPr>
              <w:spacing w:line="240" w:lineRule="exact"/>
              <w:ind w:firstLine="713"/>
              <w:jc w:val="both"/>
              <w:rPr>
                <w:sz w:val="24"/>
                <w:szCs w:val="24"/>
              </w:rPr>
            </w:pPr>
            <w:r w:rsidRPr="00D8642B">
              <w:rPr>
                <w:sz w:val="24"/>
                <w:szCs w:val="24"/>
              </w:rPr>
              <w:t>Insurance – premises</w:t>
            </w:r>
          </w:p>
          <w:p w:rsidR="006B13E0" w:rsidRPr="00D8642B" w:rsidRDefault="006B13E0" w:rsidP="00177C2B">
            <w:pPr>
              <w:spacing w:line="240" w:lineRule="exact"/>
              <w:ind w:firstLine="713"/>
              <w:jc w:val="both"/>
              <w:rPr>
                <w:sz w:val="24"/>
                <w:szCs w:val="24"/>
              </w:rPr>
            </w:pPr>
            <w:r w:rsidRPr="00D8642B">
              <w:rPr>
                <w:sz w:val="24"/>
                <w:szCs w:val="24"/>
              </w:rPr>
              <w:t>Water rates</w:t>
            </w:r>
          </w:p>
          <w:p w:rsidR="006B13E0" w:rsidRPr="00D8642B" w:rsidRDefault="006B13E0" w:rsidP="00177C2B">
            <w:pPr>
              <w:spacing w:line="240" w:lineRule="exact"/>
              <w:ind w:firstLine="713"/>
              <w:jc w:val="both"/>
              <w:rPr>
                <w:sz w:val="24"/>
                <w:szCs w:val="24"/>
              </w:rPr>
            </w:pPr>
            <w:r w:rsidRPr="00D8642B">
              <w:rPr>
                <w:sz w:val="24"/>
                <w:szCs w:val="24"/>
              </w:rPr>
              <w:t>Motor vehicle expenses</w:t>
            </w:r>
          </w:p>
          <w:p w:rsidR="006B13E0" w:rsidRPr="00D8642B" w:rsidRDefault="006B13E0" w:rsidP="00177C2B">
            <w:pPr>
              <w:spacing w:line="240" w:lineRule="exact"/>
              <w:ind w:firstLine="713"/>
              <w:jc w:val="both"/>
              <w:rPr>
                <w:sz w:val="24"/>
                <w:szCs w:val="24"/>
              </w:rPr>
            </w:pPr>
            <w:r w:rsidRPr="00D8642B">
              <w:rPr>
                <w:sz w:val="24"/>
                <w:szCs w:val="24"/>
              </w:rPr>
              <w:t>Household items</w:t>
            </w:r>
          </w:p>
          <w:p w:rsidR="006B13E0" w:rsidRPr="00D8642B" w:rsidRDefault="006B13E0" w:rsidP="00177C2B">
            <w:pPr>
              <w:spacing w:line="240" w:lineRule="exact"/>
              <w:ind w:firstLine="713"/>
              <w:jc w:val="both"/>
              <w:rPr>
                <w:sz w:val="24"/>
                <w:szCs w:val="24"/>
              </w:rPr>
            </w:pPr>
            <w:r w:rsidRPr="00D8642B">
              <w:rPr>
                <w:sz w:val="24"/>
                <w:szCs w:val="24"/>
              </w:rPr>
              <w:t>Food</w:t>
            </w:r>
          </w:p>
          <w:p w:rsidR="006B13E0" w:rsidRPr="00D8642B" w:rsidRDefault="006B13E0" w:rsidP="00177C2B">
            <w:pPr>
              <w:spacing w:line="240" w:lineRule="exact"/>
              <w:ind w:firstLine="713"/>
              <w:jc w:val="both"/>
              <w:rPr>
                <w:sz w:val="24"/>
                <w:szCs w:val="24"/>
              </w:rPr>
            </w:pPr>
            <w:r w:rsidRPr="00D8642B">
              <w:rPr>
                <w:sz w:val="24"/>
                <w:szCs w:val="24"/>
              </w:rPr>
              <w:t>Infant care items</w:t>
            </w:r>
          </w:p>
          <w:p w:rsidR="006B13E0" w:rsidRPr="00D8642B" w:rsidRDefault="006B13E0" w:rsidP="00177C2B">
            <w:pPr>
              <w:spacing w:line="240" w:lineRule="exact"/>
              <w:ind w:firstLine="713"/>
              <w:jc w:val="both"/>
              <w:rPr>
                <w:sz w:val="24"/>
                <w:szCs w:val="24"/>
              </w:rPr>
            </w:pPr>
            <w:r w:rsidRPr="00D8642B">
              <w:rPr>
                <w:sz w:val="24"/>
                <w:szCs w:val="24"/>
              </w:rPr>
              <w:t xml:space="preserve">Medication                                                                               </w:t>
            </w:r>
          </w:p>
          <w:p w:rsidR="006B13E0" w:rsidRPr="00D8642B" w:rsidRDefault="006B13E0" w:rsidP="00177C2B">
            <w:pPr>
              <w:tabs>
                <w:tab w:val="left" w:pos="332"/>
                <w:tab w:val="left" w:pos="1314"/>
              </w:tabs>
              <w:spacing w:line="240" w:lineRule="exact"/>
              <w:ind w:firstLine="713"/>
              <w:jc w:val="both"/>
              <w:rPr>
                <w:sz w:val="24"/>
                <w:szCs w:val="24"/>
              </w:rPr>
            </w:pPr>
            <w:r w:rsidRPr="00D8642B">
              <w:rPr>
                <w:sz w:val="24"/>
                <w:szCs w:val="24"/>
              </w:rPr>
              <w:t>School supplies</w:t>
            </w:r>
            <w:r>
              <w:rPr>
                <w:sz w:val="24"/>
                <w:szCs w:val="24"/>
              </w:rPr>
              <w:t xml:space="preserve"> and fees</w:t>
            </w:r>
            <w:r w:rsidRPr="00D8642B">
              <w:rPr>
                <w:sz w:val="24"/>
                <w:szCs w:val="24"/>
              </w:rPr>
              <w:t xml:space="preserve">                                                                                                                                                                                                                                                              </w:t>
            </w:r>
          </w:p>
          <w:p w:rsidR="006B13E0" w:rsidRPr="00D8642B" w:rsidRDefault="006B13E0" w:rsidP="00177C2B">
            <w:pPr>
              <w:pStyle w:val="Bullet1"/>
              <w:tabs>
                <w:tab w:val="clear" w:pos="360"/>
              </w:tabs>
              <w:spacing w:line="240" w:lineRule="exact"/>
              <w:rPr>
                <w:sz w:val="24"/>
                <w:szCs w:val="24"/>
              </w:rPr>
            </w:pPr>
            <w:r w:rsidRPr="00D8642B">
              <w:rPr>
                <w:sz w:val="24"/>
                <w:szCs w:val="24"/>
              </w:rPr>
              <w:t xml:space="preserve">            Depreciation                                                                                                                                                                                                                                                                                                                                                        </w:t>
            </w:r>
          </w:p>
          <w:p w:rsidR="006B13E0" w:rsidRDefault="006B13E0" w:rsidP="00177C2B">
            <w:pPr>
              <w:tabs>
                <w:tab w:val="left" w:pos="332"/>
                <w:tab w:val="left" w:pos="1314"/>
              </w:tabs>
              <w:spacing w:line="240" w:lineRule="exact"/>
              <w:ind w:firstLine="713"/>
              <w:jc w:val="both"/>
              <w:rPr>
                <w:sz w:val="24"/>
                <w:szCs w:val="24"/>
              </w:rPr>
            </w:pPr>
            <w:r w:rsidRPr="00D8642B">
              <w:rPr>
                <w:sz w:val="24"/>
                <w:szCs w:val="24"/>
              </w:rPr>
              <w:t xml:space="preserve">Cooking gas     </w:t>
            </w:r>
          </w:p>
          <w:p w:rsidR="006B13E0" w:rsidRPr="00D8642B" w:rsidRDefault="006B13E0" w:rsidP="00177C2B">
            <w:pPr>
              <w:tabs>
                <w:tab w:val="left" w:pos="332"/>
                <w:tab w:val="left" w:pos="1314"/>
              </w:tabs>
              <w:spacing w:line="240" w:lineRule="exact"/>
              <w:ind w:firstLine="713"/>
              <w:jc w:val="both"/>
              <w:rPr>
                <w:sz w:val="24"/>
                <w:szCs w:val="24"/>
              </w:rPr>
            </w:pPr>
            <w:r>
              <w:rPr>
                <w:sz w:val="24"/>
                <w:szCs w:val="24"/>
              </w:rPr>
              <w:t>Staff uniforms</w:t>
            </w:r>
            <w:r w:rsidRPr="00D8642B">
              <w:rPr>
                <w:sz w:val="24"/>
                <w:szCs w:val="24"/>
              </w:rPr>
              <w:t xml:space="preserve">                                                                     </w:t>
            </w:r>
          </w:p>
          <w:p w:rsidR="006B13E0" w:rsidRDefault="006B13E0" w:rsidP="00177C2B">
            <w:pPr>
              <w:tabs>
                <w:tab w:val="left" w:pos="332"/>
                <w:tab w:val="left" w:pos="1314"/>
              </w:tabs>
              <w:spacing w:line="240" w:lineRule="exact"/>
              <w:ind w:firstLine="713"/>
              <w:jc w:val="both"/>
              <w:rPr>
                <w:sz w:val="24"/>
                <w:szCs w:val="24"/>
              </w:rPr>
            </w:pPr>
          </w:p>
          <w:p w:rsidR="00E423AB" w:rsidRDefault="00E423AB" w:rsidP="00177C2B">
            <w:pPr>
              <w:tabs>
                <w:tab w:val="left" w:pos="332"/>
                <w:tab w:val="left" w:pos="1314"/>
              </w:tabs>
              <w:spacing w:line="240" w:lineRule="exact"/>
              <w:ind w:firstLine="713"/>
              <w:jc w:val="both"/>
              <w:rPr>
                <w:sz w:val="24"/>
                <w:szCs w:val="24"/>
              </w:rPr>
            </w:pPr>
            <w:bookmarkStart w:id="0" w:name="_GoBack"/>
            <w:bookmarkEnd w:id="0"/>
          </w:p>
          <w:p w:rsidR="006B13E0" w:rsidRPr="00D8642B" w:rsidRDefault="006B13E0" w:rsidP="00177C2B">
            <w:pPr>
              <w:tabs>
                <w:tab w:val="left" w:pos="332"/>
                <w:tab w:val="left" w:pos="1314"/>
              </w:tabs>
              <w:spacing w:line="240" w:lineRule="exact"/>
              <w:ind w:hanging="7"/>
              <w:jc w:val="both"/>
              <w:rPr>
                <w:sz w:val="24"/>
                <w:szCs w:val="24"/>
              </w:rPr>
            </w:pPr>
            <w:r>
              <w:rPr>
                <w:sz w:val="24"/>
                <w:szCs w:val="24"/>
              </w:rPr>
              <w:t xml:space="preserve">Excess of receipts over payments for the year </w:t>
            </w:r>
            <w:r w:rsidRPr="00D8642B">
              <w:rPr>
                <w:sz w:val="24"/>
                <w:szCs w:val="24"/>
              </w:rPr>
              <w:t xml:space="preserve">  </w:t>
            </w:r>
            <w:r>
              <w:rPr>
                <w:sz w:val="24"/>
                <w:szCs w:val="24"/>
              </w:rPr>
              <w:t xml:space="preserve">                              </w:t>
            </w:r>
            <w:r w:rsidRPr="00D8642B">
              <w:rPr>
                <w:sz w:val="24"/>
                <w:szCs w:val="24"/>
              </w:rPr>
              <w:t xml:space="preserve">      </w:t>
            </w:r>
            <w:r>
              <w:rPr>
                <w:sz w:val="24"/>
                <w:szCs w:val="24"/>
              </w:rPr>
              <w:t xml:space="preserve">                       </w:t>
            </w:r>
            <w:r w:rsidRPr="00D8642B">
              <w:rPr>
                <w:sz w:val="24"/>
                <w:szCs w:val="24"/>
              </w:rPr>
              <w:t xml:space="preserve">                                                                                                                                                                                                 </w:t>
            </w:r>
          </w:p>
          <w:p w:rsidR="006B13E0" w:rsidRPr="00D8642B" w:rsidRDefault="006B13E0" w:rsidP="00177C2B">
            <w:pPr>
              <w:tabs>
                <w:tab w:val="left" w:pos="332"/>
                <w:tab w:val="left" w:pos="1314"/>
              </w:tabs>
              <w:spacing w:line="240" w:lineRule="exact"/>
              <w:ind w:firstLine="713"/>
              <w:jc w:val="both"/>
              <w:rPr>
                <w:b/>
                <w:bCs/>
                <w:sz w:val="24"/>
                <w:szCs w:val="24"/>
              </w:rPr>
            </w:pPr>
          </w:p>
        </w:tc>
        <w:tc>
          <w:tcPr>
            <w:tcW w:w="1587" w:type="dxa"/>
            <w:tcBorders>
              <w:top w:val="nil"/>
              <w:left w:val="nil"/>
              <w:bottom w:val="nil"/>
              <w:right w:val="nil"/>
            </w:tcBorders>
            <w:shd w:val="clear" w:color="auto" w:fill="F3F3F3"/>
          </w:tcPr>
          <w:p w:rsidR="006B13E0" w:rsidRDefault="006B13E0" w:rsidP="00177C2B">
            <w:pPr>
              <w:tabs>
                <w:tab w:val="decimal" w:pos="1157"/>
              </w:tabs>
              <w:spacing w:line="240" w:lineRule="exact"/>
              <w:jc w:val="both"/>
              <w:rPr>
                <w:b/>
                <w:bCs/>
                <w:sz w:val="24"/>
                <w:szCs w:val="24"/>
              </w:rPr>
            </w:pPr>
            <w:r>
              <w:rPr>
                <w:b/>
                <w:bCs/>
                <w:sz w:val="24"/>
                <w:szCs w:val="24"/>
              </w:rPr>
              <w:lastRenderedPageBreak/>
              <w:t>2015</w:t>
            </w:r>
          </w:p>
          <w:p w:rsidR="006B13E0" w:rsidRDefault="006B13E0" w:rsidP="00177C2B">
            <w:pPr>
              <w:tabs>
                <w:tab w:val="decimal" w:pos="1157"/>
              </w:tabs>
              <w:spacing w:line="240" w:lineRule="exact"/>
              <w:jc w:val="both"/>
              <w:rPr>
                <w:b/>
                <w:bCs/>
                <w:sz w:val="24"/>
                <w:szCs w:val="24"/>
              </w:rPr>
            </w:pPr>
          </w:p>
          <w:p w:rsidR="006B13E0" w:rsidRDefault="006B13E0" w:rsidP="00177C2B">
            <w:pPr>
              <w:tabs>
                <w:tab w:val="decimal" w:pos="1157"/>
              </w:tabs>
              <w:spacing w:line="240" w:lineRule="exact"/>
              <w:jc w:val="both"/>
              <w:rPr>
                <w:b/>
                <w:bCs/>
                <w:sz w:val="24"/>
                <w:szCs w:val="24"/>
              </w:rPr>
            </w:pPr>
          </w:p>
          <w:p w:rsidR="006B13E0" w:rsidRDefault="006B13E0" w:rsidP="00177C2B">
            <w:pPr>
              <w:tabs>
                <w:tab w:val="decimal" w:pos="1157"/>
              </w:tabs>
              <w:spacing w:line="240" w:lineRule="exact"/>
              <w:jc w:val="both"/>
              <w:rPr>
                <w:sz w:val="24"/>
                <w:szCs w:val="24"/>
              </w:rPr>
            </w:pPr>
            <w:r>
              <w:rPr>
                <w:sz w:val="24"/>
                <w:szCs w:val="24"/>
              </w:rPr>
              <w:t>370,326</w:t>
            </w:r>
          </w:p>
          <w:p w:rsidR="006B13E0" w:rsidRDefault="006B13E0" w:rsidP="00177C2B">
            <w:pPr>
              <w:tabs>
                <w:tab w:val="decimal" w:pos="1157"/>
              </w:tabs>
              <w:spacing w:line="240" w:lineRule="exact"/>
              <w:jc w:val="both"/>
              <w:rPr>
                <w:sz w:val="24"/>
                <w:szCs w:val="24"/>
              </w:rPr>
            </w:pPr>
            <w:r>
              <w:rPr>
                <w:sz w:val="24"/>
                <w:szCs w:val="24"/>
              </w:rPr>
              <w:t>122,485</w:t>
            </w:r>
          </w:p>
          <w:p w:rsidR="006B13E0" w:rsidRDefault="006B13E0" w:rsidP="00177C2B">
            <w:pPr>
              <w:tabs>
                <w:tab w:val="decimal" w:pos="1157"/>
              </w:tabs>
              <w:spacing w:line="240" w:lineRule="exact"/>
              <w:jc w:val="both"/>
              <w:rPr>
                <w:sz w:val="24"/>
                <w:szCs w:val="24"/>
              </w:rPr>
            </w:pPr>
            <w:r>
              <w:rPr>
                <w:sz w:val="24"/>
                <w:szCs w:val="24"/>
              </w:rPr>
              <w:t>41,310</w:t>
            </w:r>
          </w:p>
          <w:p w:rsidR="006B13E0" w:rsidRDefault="006B13E0" w:rsidP="00177C2B">
            <w:pPr>
              <w:tabs>
                <w:tab w:val="decimal" w:pos="1157"/>
              </w:tabs>
              <w:spacing w:line="240" w:lineRule="exact"/>
              <w:jc w:val="both"/>
              <w:rPr>
                <w:sz w:val="24"/>
                <w:szCs w:val="24"/>
              </w:rPr>
            </w:pPr>
            <w:r>
              <w:rPr>
                <w:sz w:val="24"/>
                <w:szCs w:val="24"/>
              </w:rPr>
              <w:t>-</w:t>
            </w:r>
          </w:p>
          <w:p w:rsidR="006B13E0" w:rsidRDefault="006B13E0" w:rsidP="00177C2B">
            <w:pPr>
              <w:tabs>
                <w:tab w:val="decimal" w:pos="1157"/>
              </w:tabs>
              <w:spacing w:line="240" w:lineRule="exact"/>
              <w:jc w:val="both"/>
              <w:rPr>
                <w:sz w:val="24"/>
                <w:szCs w:val="24"/>
              </w:rPr>
            </w:pPr>
            <w:r>
              <w:rPr>
                <w:sz w:val="24"/>
                <w:szCs w:val="24"/>
              </w:rPr>
              <w:t>2,167</w:t>
            </w:r>
          </w:p>
          <w:p w:rsidR="006B13E0" w:rsidRDefault="006B13E0" w:rsidP="00177C2B">
            <w:pPr>
              <w:tabs>
                <w:tab w:val="decimal" w:pos="1157"/>
              </w:tabs>
              <w:spacing w:line="240" w:lineRule="exact"/>
              <w:jc w:val="both"/>
              <w:rPr>
                <w:sz w:val="24"/>
                <w:szCs w:val="24"/>
              </w:rPr>
            </w:pPr>
            <w:r>
              <w:rPr>
                <w:sz w:val="24"/>
                <w:szCs w:val="24"/>
              </w:rPr>
              <w:t>24,574</w:t>
            </w:r>
          </w:p>
          <w:p w:rsidR="006B13E0" w:rsidRDefault="006B13E0" w:rsidP="00177C2B">
            <w:pPr>
              <w:tabs>
                <w:tab w:val="decimal" w:pos="1157"/>
              </w:tabs>
              <w:spacing w:line="240" w:lineRule="exact"/>
              <w:jc w:val="both"/>
              <w:rPr>
                <w:sz w:val="24"/>
                <w:szCs w:val="24"/>
              </w:rPr>
            </w:pPr>
            <w:r>
              <w:rPr>
                <w:sz w:val="24"/>
                <w:szCs w:val="24"/>
              </w:rPr>
              <w:t>57,951</w:t>
            </w:r>
          </w:p>
          <w:p w:rsidR="006B13E0" w:rsidRDefault="006B13E0" w:rsidP="00177C2B">
            <w:pPr>
              <w:tabs>
                <w:tab w:val="decimal" w:pos="1157"/>
              </w:tabs>
              <w:spacing w:line="240" w:lineRule="exact"/>
              <w:jc w:val="both"/>
              <w:rPr>
                <w:sz w:val="24"/>
                <w:szCs w:val="24"/>
              </w:rPr>
            </w:pPr>
            <w:r>
              <w:rPr>
                <w:sz w:val="24"/>
                <w:szCs w:val="24"/>
              </w:rPr>
              <w:t>1,915</w:t>
            </w:r>
          </w:p>
          <w:p w:rsidR="006B13E0" w:rsidRPr="00EC36F1" w:rsidRDefault="006B13E0" w:rsidP="00177C2B">
            <w:pPr>
              <w:tabs>
                <w:tab w:val="decimal" w:pos="1157"/>
              </w:tabs>
              <w:spacing w:line="240" w:lineRule="exact"/>
              <w:jc w:val="both"/>
              <w:rPr>
                <w:sz w:val="24"/>
                <w:szCs w:val="24"/>
                <w:u w:val="single"/>
              </w:rPr>
            </w:pPr>
            <w:r>
              <w:rPr>
                <w:sz w:val="24"/>
                <w:szCs w:val="24"/>
                <w:u w:val="single"/>
              </w:rPr>
              <w:t xml:space="preserve">    </w:t>
            </w:r>
            <w:r w:rsidRPr="00EC36F1">
              <w:rPr>
                <w:sz w:val="24"/>
                <w:szCs w:val="24"/>
                <w:u w:val="single"/>
              </w:rPr>
              <w:t>4,677</w:t>
            </w:r>
          </w:p>
          <w:p w:rsidR="006B13E0" w:rsidRDefault="006B13E0" w:rsidP="00177C2B">
            <w:pPr>
              <w:tabs>
                <w:tab w:val="decimal" w:pos="1157"/>
              </w:tabs>
              <w:spacing w:line="240" w:lineRule="exact"/>
              <w:jc w:val="both"/>
              <w:rPr>
                <w:sz w:val="24"/>
                <w:szCs w:val="24"/>
              </w:rPr>
            </w:pPr>
          </w:p>
          <w:p w:rsidR="006B13E0" w:rsidRDefault="006B13E0" w:rsidP="00177C2B">
            <w:pPr>
              <w:tabs>
                <w:tab w:val="decimal" w:pos="1157"/>
              </w:tabs>
              <w:spacing w:line="240" w:lineRule="exact"/>
              <w:jc w:val="both"/>
              <w:rPr>
                <w:sz w:val="24"/>
                <w:szCs w:val="24"/>
                <w:u w:val="single"/>
              </w:rPr>
            </w:pPr>
            <w:r w:rsidRPr="00EC36F1">
              <w:rPr>
                <w:sz w:val="24"/>
                <w:szCs w:val="24"/>
                <w:u w:val="single"/>
              </w:rPr>
              <w:t>625,405</w:t>
            </w:r>
          </w:p>
          <w:p w:rsidR="006B13E0" w:rsidRDefault="006B13E0" w:rsidP="00177C2B">
            <w:pPr>
              <w:tabs>
                <w:tab w:val="decimal" w:pos="1157"/>
              </w:tabs>
              <w:spacing w:line="240" w:lineRule="exact"/>
              <w:jc w:val="both"/>
              <w:rPr>
                <w:sz w:val="24"/>
                <w:szCs w:val="24"/>
                <w:u w:val="single"/>
              </w:rPr>
            </w:pPr>
          </w:p>
          <w:p w:rsidR="006B13E0" w:rsidRDefault="006B13E0" w:rsidP="00177C2B">
            <w:pPr>
              <w:tabs>
                <w:tab w:val="decimal" w:pos="1157"/>
              </w:tabs>
              <w:spacing w:line="240" w:lineRule="exact"/>
              <w:jc w:val="both"/>
              <w:rPr>
                <w:sz w:val="24"/>
                <w:szCs w:val="24"/>
                <w:u w:val="single"/>
              </w:rPr>
            </w:pPr>
          </w:p>
          <w:p w:rsidR="006B13E0" w:rsidRDefault="006B13E0" w:rsidP="00177C2B">
            <w:pPr>
              <w:tabs>
                <w:tab w:val="decimal" w:pos="1157"/>
              </w:tabs>
              <w:spacing w:line="240" w:lineRule="exact"/>
              <w:jc w:val="both"/>
              <w:rPr>
                <w:sz w:val="24"/>
                <w:szCs w:val="24"/>
                <w:u w:val="single"/>
              </w:rPr>
            </w:pPr>
          </w:p>
          <w:p w:rsidR="006B13E0" w:rsidRDefault="006B13E0" w:rsidP="00177C2B">
            <w:pPr>
              <w:tabs>
                <w:tab w:val="decimal" w:pos="1157"/>
              </w:tabs>
              <w:spacing w:line="240" w:lineRule="exact"/>
              <w:jc w:val="both"/>
              <w:rPr>
                <w:sz w:val="24"/>
                <w:szCs w:val="24"/>
              </w:rPr>
            </w:pPr>
            <w:r>
              <w:rPr>
                <w:sz w:val="24"/>
                <w:szCs w:val="24"/>
              </w:rPr>
              <w:t>365,058</w:t>
            </w:r>
          </w:p>
          <w:p w:rsidR="006B13E0" w:rsidRDefault="006B13E0" w:rsidP="00177C2B">
            <w:pPr>
              <w:tabs>
                <w:tab w:val="decimal" w:pos="1157"/>
              </w:tabs>
              <w:spacing w:line="240" w:lineRule="exact"/>
              <w:jc w:val="both"/>
              <w:rPr>
                <w:sz w:val="24"/>
                <w:szCs w:val="24"/>
              </w:rPr>
            </w:pPr>
            <w:r>
              <w:rPr>
                <w:sz w:val="24"/>
                <w:szCs w:val="24"/>
              </w:rPr>
              <w:t>16,729</w:t>
            </w:r>
          </w:p>
          <w:p w:rsidR="006B13E0" w:rsidRDefault="006B13E0" w:rsidP="00177C2B">
            <w:pPr>
              <w:tabs>
                <w:tab w:val="decimal" w:pos="1157"/>
              </w:tabs>
              <w:spacing w:line="240" w:lineRule="exact"/>
              <w:jc w:val="both"/>
              <w:rPr>
                <w:sz w:val="24"/>
                <w:szCs w:val="24"/>
              </w:rPr>
            </w:pPr>
            <w:r>
              <w:rPr>
                <w:sz w:val="24"/>
                <w:szCs w:val="24"/>
              </w:rPr>
              <w:t>30,718</w:t>
            </w:r>
          </w:p>
          <w:p w:rsidR="006B13E0" w:rsidRDefault="006B13E0" w:rsidP="00177C2B">
            <w:pPr>
              <w:tabs>
                <w:tab w:val="decimal" w:pos="1157"/>
              </w:tabs>
              <w:spacing w:line="240" w:lineRule="exact"/>
              <w:jc w:val="both"/>
              <w:rPr>
                <w:sz w:val="24"/>
                <w:szCs w:val="24"/>
              </w:rPr>
            </w:pPr>
            <w:r>
              <w:rPr>
                <w:sz w:val="24"/>
                <w:szCs w:val="24"/>
              </w:rPr>
              <w:t>21,552</w:t>
            </w:r>
          </w:p>
          <w:p w:rsidR="006B13E0" w:rsidRDefault="006B13E0" w:rsidP="00177C2B">
            <w:pPr>
              <w:tabs>
                <w:tab w:val="decimal" w:pos="1157"/>
              </w:tabs>
              <w:spacing w:line="240" w:lineRule="exact"/>
              <w:jc w:val="both"/>
              <w:rPr>
                <w:sz w:val="24"/>
                <w:szCs w:val="24"/>
              </w:rPr>
            </w:pPr>
            <w:r>
              <w:rPr>
                <w:sz w:val="24"/>
                <w:szCs w:val="24"/>
              </w:rPr>
              <w:t>1,641</w:t>
            </w:r>
          </w:p>
          <w:p w:rsidR="006B13E0" w:rsidRDefault="006B13E0" w:rsidP="00177C2B">
            <w:pPr>
              <w:tabs>
                <w:tab w:val="decimal" w:pos="1157"/>
              </w:tabs>
              <w:spacing w:line="240" w:lineRule="exact"/>
              <w:jc w:val="both"/>
              <w:rPr>
                <w:sz w:val="24"/>
                <w:szCs w:val="24"/>
              </w:rPr>
            </w:pPr>
            <w:r>
              <w:rPr>
                <w:sz w:val="24"/>
                <w:szCs w:val="24"/>
              </w:rPr>
              <w:t>120</w:t>
            </w:r>
          </w:p>
          <w:p w:rsidR="006B13E0" w:rsidRDefault="006B13E0" w:rsidP="00177C2B">
            <w:pPr>
              <w:tabs>
                <w:tab w:val="decimal" w:pos="1157"/>
              </w:tabs>
              <w:spacing w:line="240" w:lineRule="exact"/>
              <w:jc w:val="both"/>
              <w:rPr>
                <w:sz w:val="24"/>
                <w:szCs w:val="24"/>
              </w:rPr>
            </w:pPr>
            <w:r>
              <w:rPr>
                <w:sz w:val="24"/>
                <w:szCs w:val="24"/>
              </w:rPr>
              <w:t>9,327</w:t>
            </w:r>
          </w:p>
          <w:p w:rsidR="006B13E0" w:rsidRDefault="006B13E0" w:rsidP="00177C2B">
            <w:pPr>
              <w:tabs>
                <w:tab w:val="decimal" w:pos="1157"/>
              </w:tabs>
              <w:spacing w:line="240" w:lineRule="exact"/>
              <w:jc w:val="both"/>
              <w:rPr>
                <w:sz w:val="24"/>
                <w:szCs w:val="24"/>
              </w:rPr>
            </w:pPr>
            <w:r>
              <w:rPr>
                <w:sz w:val="24"/>
                <w:szCs w:val="24"/>
              </w:rPr>
              <w:t>939</w:t>
            </w:r>
          </w:p>
          <w:p w:rsidR="006B13E0" w:rsidRDefault="006B13E0" w:rsidP="00177C2B">
            <w:pPr>
              <w:tabs>
                <w:tab w:val="decimal" w:pos="1157"/>
              </w:tabs>
              <w:spacing w:line="240" w:lineRule="exact"/>
              <w:jc w:val="both"/>
              <w:rPr>
                <w:sz w:val="24"/>
                <w:szCs w:val="24"/>
              </w:rPr>
            </w:pPr>
            <w:r>
              <w:rPr>
                <w:sz w:val="24"/>
                <w:szCs w:val="24"/>
              </w:rPr>
              <w:t>1,356</w:t>
            </w:r>
          </w:p>
          <w:p w:rsidR="006B13E0" w:rsidRDefault="006B13E0" w:rsidP="00177C2B">
            <w:pPr>
              <w:tabs>
                <w:tab w:val="decimal" w:pos="1157"/>
              </w:tabs>
              <w:spacing w:line="240" w:lineRule="exact"/>
              <w:jc w:val="both"/>
              <w:rPr>
                <w:sz w:val="24"/>
                <w:szCs w:val="24"/>
              </w:rPr>
            </w:pPr>
            <w:r>
              <w:rPr>
                <w:sz w:val="24"/>
                <w:szCs w:val="24"/>
              </w:rPr>
              <w:t>2,521</w:t>
            </w:r>
          </w:p>
          <w:p w:rsidR="006B13E0" w:rsidRDefault="006B13E0" w:rsidP="00177C2B">
            <w:pPr>
              <w:tabs>
                <w:tab w:val="decimal" w:pos="1157"/>
              </w:tabs>
              <w:spacing w:line="240" w:lineRule="exact"/>
              <w:jc w:val="both"/>
              <w:rPr>
                <w:sz w:val="24"/>
                <w:szCs w:val="24"/>
              </w:rPr>
            </w:pPr>
            <w:r>
              <w:rPr>
                <w:sz w:val="24"/>
                <w:szCs w:val="24"/>
              </w:rPr>
              <w:t>1,197</w:t>
            </w:r>
          </w:p>
          <w:p w:rsidR="006B13E0" w:rsidRDefault="006B13E0" w:rsidP="00177C2B">
            <w:pPr>
              <w:tabs>
                <w:tab w:val="decimal" w:pos="1157"/>
              </w:tabs>
              <w:spacing w:line="240" w:lineRule="exact"/>
              <w:jc w:val="both"/>
              <w:rPr>
                <w:sz w:val="24"/>
                <w:szCs w:val="24"/>
              </w:rPr>
            </w:pPr>
            <w:r>
              <w:rPr>
                <w:sz w:val="24"/>
                <w:szCs w:val="24"/>
              </w:rPr>
              <w:t>1,225</w:t>
            </w:r>
          </w:p>
          <w:p w:rsidR="006B13E0" w:rsidRDefault="006B13E0" w:rsidP="00177C2B">
            <w:pPr>
              <w:tabs>
                <w:tab w:val="decimal" w:pos="1157"/>
              </w:tabs>
              <w:spacing w:line="240" w:lineRule="exact"/>
              <w:jc w:val="both"/>
              <w:rPr>
                <w:sz w:val="24"/>
                <w:szCs w:val="24"/>
              </w:rPr>
            </w:pPr>
            <w:r>
              <w:rPr>
                <w:sz w:val="24"/>
                <w:szCs w:val="24"/>
              </w:rPr>
              <w:t>2,395</w:t>
            </w:r>
          </w:p>
          <w:p w:rsidR="006B13E0" w:rsidRDefault="006B13E0" w:rsidP="00177C2B">
            <w:pPr>
              <w:tabs>
                <w:tab w:val="decimal" w:pos="1157"/>
              </w:tabs>
              <w:spacing w:line="240" w:lineRule="exact"/>
              <w:jc w:val="both"/>
              <w:rPr>
                <w:sz w:val="24"/>
                <w:szCs w:val="24"/>
              </w:rPr>
            </w:pPr>
            <w:r>
              <w:rPr>
                <w:sz w:val="24"/>
                <w:szCs w:val="24"/>
              </w:rPr>
              <w:t>4,340</w:t>
            </w:r>
          </w:p>
          <w:p w:rsidR="006B13E0" w:rsidRDefault="006B13E0" w:rsidP="00177C2B">
            <w:pPr>
              <w:tabs>
                <w:tab w:val="decimal" w:pos="1157"/>
              </w:tabs>
              <w:spacing w:line="240" w:lineRule="exact"/>
              <w:jc w:val="both"/>
              <w:rPr>
                <w:sz w:val="24"/>
                <w:szCs w:val="24"/>
              </w:rPr>
            </w:pPr>
            <w:r>
              <w:rPr>
                <w:sz w:val="24"/>
                <w:szCs w:val="24"/>
              </w:rPr>
              <w:t>12,903</w:t>
            </w:r>
          </w:p>
          <w:p w:rsidR="006B13E0" w:rsidRDefault="006B13E0" w:rsidP="00177C2B">
            <w:pPr>
              <w:tabs>
                <w:tab w:val="decimal" w:pos="1157"/>
              </w:tabs>
              <w:spacing w:line="240" w:lineRule="exact"/>
              <w:jc w:val="both"/>
              <w:rPr>
                <w:sz w:val="24"/>
                <w:szCs w:val="24"/>
              </w:rPr>
            </w:pPr>
            <w:r>
              <w:rPr>
                <w:sz w:val="24"/>
                <w:szCs w:val="24"/>
              </w:rPr>
              <w:t>8,979</w:t>
            </w:r>
          </w:p>
          <w:p w:rsidR="006B13E0" w:rsidRDefault="006B13E0" w:rsidP="00177C2B">
            <w:pPr>
              <w:tabs>
                <w:tab w:val="decimal" w:pos="1157"/>
              </w:tabs>
              <w:spacing w:line="240" w:lineRule="exact"/>
              <w:jc w:val="both"/>
              <w:rPr>
                <w:sz w:val="24"/>
                <w:szCs w:val="24"/>
              </w:rPr>
            </w:pPr>
            <w:r>
              <w:rPr>
                <w:sz w:val="24"/>
                <w:szCs w:val="24"/>
              </w:rPr>
              <w:t>11,505</w:t>
            </w:r>
          </w:p>
          <w:p w:rsidR="006B13E0" w:rsidRDefault="006B13E0" w:rsidP="00177C2B">
            <w:pPr>
              <w:tabs>
                <w:tab w:val="decimal" w:pos="1157"/>
              </w:tabs>
              <w:spacing w:line="240" w:lineRule="exact"/>
              <w:jc w:val="both"/>
              <w:rPr>
                <w:sz w:val="24"/>
                <w:szCs w:val="24"/>
              </w:rPr>
            </w:pPr>
            <w:r>
              <w:rPr>
                <w:sz w:val="24"/>
                <w:szCs w:val="24"/>
              </w:rPr>
              <w:t>11,851</w:t>
            </w:r>
          </w:p>
          <w:p w:rsidR="006B13E0" w:rsidRDefault="006B13E0" w:rsidP="00177C2B">
            <w:pPr>
              <w:tabs>
                <w:tab w:val="decimal" w:pos="1157"/>
              </w:tabs>
              <w:spacing w:line="240" w:lineRule="exact"/>
              <w:jc w:val="both"/>
              <w:rPr>
                <w:sz w:val="24"/>
                <w:szCs w:val="24"/>
              </w:rPr>
            </w:pPr>
            <w:r>
              <w:rPr>
                <w:sz w:val="24"/>
                <w:szCs w:val="24"/>
              </w:rPr>
              <w:t>54,875</w:t>
            </w:r>
          </w:p>
          <w:p w:rsidR="006B13E0" w:rsidRDefault="006B13E0" w:rsidP="00177C2B">
            <w:pPr>
              <w:tabs>
                <w:tab w:val="decimal" w:pos="1157"/>
              </w:tabs>
              <w:spacing w:line="240" w:lineRule="exact"/>
              <w:jc w:val="both"/>
              <w:rPr>
                <w:sz w:val="24"/>
                <w:szCs w:val="24"/>
              </w:rPr>
            </w:pPr>
            <w:r>
              <w:rPr>
                <w:sz w:val="24"/>
                <w:szCs w:val="24"/>
              </w:rPr>
              <w:t>4,941</w:t>
            </w:r>
          </w:p>
          <w:p w:rsidR="006B13E0" w:rsidRDefault="006B13E0" w:rsidP="00177C2B">
            <w:pPr>
              <w:tabs>
                <w:tab w:val="decimal" w:pos="1157"/>
              </w:tabs>
              <w:spacing w:line="240" w:lineRule="exact"/>
              <w:jc w:val="both"/>
              <w:rPr>
                <w:sz w:val="24"/>
                <w:szCs w:val="24"/>
              </w:rPr>
            </w:pPr>
            <w:r>
              <w:rPr>
                <w:sz w:val="24"/>
                <w:szCs w:val="24"/>
              </w:rPr>
              <w:t>3,233</w:t>
            </w:r>
          </w:p>
          <w:p w:rsidR="006B13E0" w:rsidRDefault="006B13E0" w:rsidP="00177C2B">
            <w:pPr>
              <w:tabs>
                <w:tab w:val="decimal" w:pos="1157"/>
              </w:tabs>
              <w:spacing w:line="240" w:lineRule="exact"/>
              <w:jc w:val="both"/>
              <w:rPr>
                <w:sz w:val="24"/>
                <w:szCs w:val="24"/>
              </w:rPr>
            </w:pPr>
            <w:r>
              <w:rPr>
                <w:sz w:val="24"/>
                <w:szCs w:val="24"/>
              </w:rPr>
              <w:t>7,123</w:t>
            </w:r>
          </w:p>
          <w:p w:rsidR="006B13E0" w:rsidRDefault="006B13E0" w:rsidP="00177C2B">
            <w:pPr>
              <w:tabs>
                <w:tab w:val="decimal" w:pos="1157"/>
              </w:tabs>
              <w:spacing w:line="240" w:lineRule="exact"/>
              <w:jc w:val="both"/>
              <w:rPr>
                <w:sz w:val="24"/>
                <w:szCs w:val="24"/>
              </w:rPr>
            </w:pPr>
            <w:r>
              <w:rPr>
                <w:sz w:val="24"/>
                <w:szCs w:val="24"/>
              </w:rPr>
              <w:t>21,779</w:t>
            </w:r>
          </w:p>
          <w:p w:rsidR="006B13E0" w:rsidRDefault="006B13E0" w:rsidP="00177C2B">
            <w:pPr>
              <w:tabs>
                <w:tab w:val="decimal" w:pos="1157"/>
              </w:tabs>
              <w:spacing w:line="240" w:lineRule="exact"/>
              <w:jc w:val="both"/>
              <w:rPr>
                <w:sz w:val="24"/>
                <w:szCs w:val="24"/>
              </w:rPr>
            </w:pPr>
            <w:r>
              <w:rPr>
                <w:sz w:val="24"/>
                <w:szCs w:val="24"/>
              </w:rPr>
              <w:t>5,225</w:t>
            </w:r>
          </w:p>
          <w:p w:rsidR="006B13E0" w:rsidRPr="00045547" w:rsidRDefault="006B13E0" w:rsidP="00177C2B">
            <w:pPr>
              <w:tabs>
                <w:tab w:val="decimal" w:pos="1157"/>
              </w:tabs>
              <w:spacing w:line="240" w:lineRule="exact"/>
              <w:jc w:val="both"/>
              <w:rPr>
                <w:sz w:val="24"/>
                <w:szCs w:val="24"/>
                <w:u w:val="single"/>
              </w:rPr>
            </w:pPr>
            <w:r>
              <w:rPr>
                <w:sz w:val="24"/>
                <w:szCs w:val="24"/>
                <w:u w:val="single"/>
              </w:rPr>
              <w:t xml:space="preserve">    </w:t>
            </w:r>
            <w:r w:rsidRPr="00045547">
              <w:rPr>
                <w:sz w:val="24"/>
                <w:szCs w:val="24"/>
                <w:u w:val="single"/>
              </w:rPr>
              <w:t>2,953</w:t>
            </w:r>
          </w:p>
          <w:p w:rsidR="006B13E0" w:rsidRDefault="006B13E0" w:rsidP="00177C2B">
            <w:pPr>
              <w:tabs>
                <w:tab w:val="decimal" w:pos="1157"/>
              </w:tabs>
              <w:spacing w:line="240" w:lineRule="exact"/>
              <w:jc w:val="both"/>
              <w:rPr>
                <w:sz w:val="24"/>
                <w:szCs w:val="24"/>
              </w:rPr>
            </w:pPr>
          </w:p>
          <w:p w:rsidR="006B13E0" w:rsidRPr="00045547" w:rsidRDefault="006B13E0" w:rsidP="00177C2B">
            <w:pPr>
              <w:tabs>
                <w:tab w:val="decimal" w:pos="1157"/>
              </w:tabs>
              <w:spacing w:line="240" w:lineRule="exact"/>
              <w:jc w:val="both"/>
              <w:rPr>
                <w:sz w:val="24"/>
                <w:szCs w:val="24"/>
                <w:u w:val="single"/>
              </w:rPr>
            </w:pPr>
            <w:r w:rsidRPr="00045547">
              <w:rPr>
                <w:sz w:val="24"/>
                <w:szCs w:val="24"/>
                <w:u w:val="single"/>
              </w:rPr>
              <w:t>604,485</w:t>
            </w:r>
          </w:p>
          <w:p w:rsidR="006B13E0" w:rsidRDefault="006B13E0" w:rsidP="00177C2B">
            <w:pPr>
              <w:tabs>
                <w:tab w:val="decimal" w:pos="1157"/>
              </w:tabs>
              <w:spacing w:line="240" w:lineRule="exact"/>
              <w:jc w:val="both"/>
              <w:rPr>
                <w:sz w:val="24"/>
                <w:szCs w:val="24"/>
              </w:rPr>
            </w:pPr>
          </w:p>
          <w:p w:rsidR="006B13E0" w:rsidRPr="00045547" w:rsidRDefault="006B13E0" w:rsidP="00177C2B">
            <w:pPr>
              <w:tabs>
                <w:tab w:val="decimal" w:pos="1157"/>
              </w:tabs>
              <w:spacing w:line="240" w:lineRule="exact"/>
              <w:jc w:val="both"/>
              <w:rPr>
                <w:sz w:val="24"/>
                <w:szCs w:val="24"/>
                <w:u w:val="double"/>
              </w:rPr>
            </w:pPr>
            <w:r>
              <w:rPr>
                <w:sz w:val="24"/>
                <w:szCs w:val="24"/>
              </w:rPr>
              <w:t>$</w:t>
            </w:r>
            <w:r w:rsidRPr="00045547">
              <w:rPr>
                <w:sz w:val="24"/>
                <w:szCs w:val="24"/>
                <w:u w:val="double"/>
              </w:rPr>
              <w:t>20,920</w:t>
            </w:r>
          </w:p>
          <w:p w:rsidR="006B13E0" w:rsidRPr="00EC36F1" w:rsidRDefault="006B13E0" w:rsidP="00177C2B">
            <w:pPr>
              <w:tabs>
                <w:tab w:val="decimal" w:pos="1157"/>
              </w:tabs>
              <w:spacing w:line="240" w:lineRule="exact"/>
              <w:jc w:val="both"/>
              <w:rPr>
                <w:sz w:val="24"/>
                <w:szCs w:val="24"/>
              </w:rPr>
            </w:pPr>
          </w:p>
        </w:tc>
        <w:tc>
          <w:tcPr>
            <w:tcW w:w="1620" w:type="dxa"/>
            <w:tcBorders>
              <w:left w:val="nil"/>
            </w:tcBorders>
          </w:tcPr>
          <w:p w:rsidR="006B13E0" w:rsidRPr="00D8642B" w:rsidRDefault="006B13E0" w:rsidP="00177C2B">
            <w:pPr>
              <w:tabs>
                <w:tab w:val="decimal" w:pos="1157"/>
              </w:tabs>
              <w:spacing w:line="240" w:lineRule="exact"/>
              <w:jc w:val="both"/>
              <w:rPr>
                <w:sz w:val="24"/>
                <w:szCs w:val="24"/>
              </w:rPr>
            </w:pPr>
            <w:r>
              <w:rPr>
                <w:sz w:val="24"/>
                <w:szCs w:val="24"/>
              </w:rPr>
              <w:lastRenderedPageBreak/>
              <w:t>2014</w:t>
            </w:r>
          </w:p>
          <w:p w:rsidR="006B13E0" w:rsidRPr="00D8642B" w:rsidRDefault="006B13E0" w:rsidP="00177C2B">
            <w:pPr>
              <w:tabs>
                <w:tab w:val="decimal" w:pos="1157"/>
              </w:tabs>
              <w:spacing w:line="240" w:lineRule="exact"/>
              <w:jc w:val="both"/>
              <w:rPr>
                <w:sz w:val="24"/>
                <w:szCs w:val="24"/>
              </w:rPr>
            </w:pPr>
          </w:p>
          <w:p w:rsidR="006B13E0" w:rsidRPr="00D8642B" w:rsidRDefault="006B13E0" w:rsidP="00177C2B">
            <w:pPr>
              <w:tabs>
                <w:tab w:val="left" w:pos="332"/>
                <w:tab w:val="left" w:pos="1314"/>
              </w:tabs>
              <w:spacing w:line="240" w:lineRule="exact"/>
              <w:jc w:val="both"/>
              <w:rPr>
                <w:sz w:val="24"/>
                <w:szCs w:val="24"/>
              </w:rPr>
            </w:pPr>
          </w:p>
          <w:p w:rsidR="006B13E0" w:rsidRPr="0020223D" w:rsidRDefault="006B13E0" w:rsidP="00177C2B">
            <w:pPr>
              <w:tabs>
                <w:tab w:val="decimal" w:pos="1157"/>
              </w:tabs>
              <w:spacing w:line="240" w:lineRule="exact"/>
              <w:jc w:val="both"/>
              <w:rPr>
                <w:bCs/>
                <w:sz w:val="24"/>
                <w:szCs w:val="24"/>
              </w:rPr>
            </w:pPr>
            <w:r w:rsidRPr="0020223D">
              <w:rPr>
                <w:bCs/>
                <w:sz w:val="24"/>
                <w:szCs w:val="24"/>
              </w:rPr>
              <w:t>403,992</w:t>
            </w:r>
          </w:p>
          <w:p w:rsidR="006B13E0" w:rsidRPr="0020223D" w:rsidRDefault="006B13E0" w:rsidP="00177C2B">
            <w:pPr>
              <w:tabs>
                <w:tab w:val="decimal" w:pos="1157"/>
              </w:tabs>
              <w:spacing w:line="240" w:lineRule="exact"/>
              <w:jc w:val="both"/>
              <w:rPr>
                <w:bCs/>
                <w:sz w:val="24"/>
                <w:szCs w:val="24"/>
              </w:rPr>
            </w:pPr>
            <w:r w:rsidRPr="0020223D">
              <w:rPr>
                <w:bCs/>
                <w:sz w:val="24"/>
                <w:szCs w:val="24"/>
              </w:rPr>
              <w:t>144,755</w:t>
            </w:r>
          </w:p>
          <w:p w:rsidR="006B13E0" w:rsidRPr="0020223D" w:rsidRDefault="006B13E0" w:rsidP="00177C2B">
            <w:pPr>
              <w:tabs>
                <w:tab w:val="decimal" w:pos="1157"/>
              </w:tabs>
              <w:spacing w:line="240" w:lineRule="exact"/>
              <w:jc w:val="both"/>
              <w:rPr>
                <w:bCs/>
                <w:sz w:val="24"/>
                <w:szCs w:val="24"/>
              </w:rPr>
            </w:pPr>
            <w:r w:rsidRPr="0020223D">
              <w:rPr>
                <w:bCs/>
                <w:sz w:val="24"/>
                <w:szCs w:val="24"/>
              </w:rPr>
              <w:t>38,360</w:t>
            </w:r>
          </w:p>
          <w:p w:rsidR="006B13E0" w:rsidRPr="0020223D" w:rsidRDefault="006B13E0" w:rsidP="00177C2B">
            <w:pPr>
              <w:tabs>
                <w:tab w:val="decimal" w:pos="1157"/>
              </w:tabs>
              <w:spacing w:line="240" w:lineRule="exact"/>
              <w:jc w:val="both"/>
              <w:rPr>
                <w:bCs/>
                <w:sz w:val="24"/>
                <w:szCs w:val="24"/>
              </w:rPr>
            </w:pPr>
            <w:r w:rsidRPr="0020223D">
              <w:rPr>
                <w:bCs/>
                <w:sz w:val="24"/>
                <w:szCs w:val="24"/>
              </w:rPr>
              <w:t>500</w:t>
            </w:r>
          </w:p>
          <w:p w:rsidR="006B13E0" w:rsidRPr="0020223D" w:rsidRDefault="006B13E0" w:rsidP="00177C2B">
            <w:pPr>
              <w:tabs>
                <w:tab w:val="decimal" w:pos="1157"/>
              </w:tabs>
              <w:spacing w:line="240" w:lineRule="exact"/>
              <w:jc w:val="both"/>
              <w:rPr>
                <w:bCs/>
                <w:sz w:val="24"/>
                <w:szCs w:val="24"/>
              </w:rPr>
            </w:pPr>
            <w:r w:rsidRPr="0020223D">
              <w:rPr>
                <w:bCs/>
                <w:sz w:val="24"/>
                <w:szCs w:val="24"/>
              </w:rPr>
              <w:t>665</w:t>
            </w:r>
          </w:p>
          <w:p w:rsidR="006B13E0" w:rsidRPr="0020223D" w:rsidRDefault="006B13E0" w:rsidP="00177C2B">
            <w:pPr>
              <w:tabs>
                <w:tab w:val="decimal" w:pos="1157"/>
              </w:tabs>
              <w:spacing w:line="240" w:lineRule="exact"/>
              <w:jc w:val="both"/>
              <w:rPr>
                <w:bCs/>
                <w:sz w:val="24"/>
                <w:szCs w:val="24"/>
              </w:rPr>
            </w:pPr>
            <w:r w:rsidRPr="0020223D">
              <w:rPr>
                <w:bCs/>
                <w:sz w:val="24"/>
                <w:szCs w:val="24"/>
              </w:rPr>
              <w:t>1</w:t>
            </w:r>
            <w:r>
              <w:rPr>
                <w:bCs/>
                <w:sz w:val="24"/>
                <w:szCs w:val="24"/>
              </w:rPr>
              <w:t>8,412</w:t>
            </w:r>
          </w:p>
          <w:p w:rsidR="006B13E0" w:rsidRPr="0020223D" w:rsidRDefault="006B13E0" w:rsidP="00177C2B">
            <w:pPr>
              <w:tabs>
                <w:tab w:val="decimal" w:pos="1157"/>
              </w:tabs>
              <w:spacing w:line="240" w:lineRule="exact"/>
              <w:jc w:val="both"/>
              <w:rPr>
                <w:bCs/>
                <w:sz w:val="24"/>
                <w:szCs w:val="24"/>
              </w:rPr>
            </w:pPr>
            <w:r w:rsidRPr="0020223D">
              <w:rPr>
                <w:bCs/>
                <w:sz w:val="24"/>
                <w:szCs w:val="24"/>
              </w:rPr>
              <w:t>29,689</w:t>
            </w:r>
          </w:p>
          <w:p w:rsidR="006B13E0" w:rsidRPr="0020223D" w:rsidRDefault="006B13E0" w:rsidP="00177C2B">
            <w:pPr>
              <w:tabs>
                <w:tab w:val="decimal" w:pos="1157"/>
              </w:tabs>
              <w:spacing w:line="240" w:lineRule="exact"/>
              <w:jc w:val="both"/>
              <w:rPr>
                <w:bCs/>
                <w:sz w:val="24"/>
                <w:szCs w:val="24"/>
              </w:rPr>
            </w:pPr>
            <w:r w:rsidRPr="0020223D">
              <w:rPr>
                <w:bCs/>
                <w:sz w:val="24"/>
                <w:szCs w:val="24"/>
              </w:rPr>
              <w:t>1,138</w:t>
            </w:r>
          </w:p>
          <w:p w:rsidR="006B13E0" w:rsidRPr="0020223D" w:rsidRDefault="006B13E0" w:rsidP="00177C2B">
            <w:pPr>
              <w:tabs>
                <w:tab w:val="decimal" w:pos="1157"/>
              </w:tabs>
              <w:spacing w:line="240" w:lineRule="exact"/>
              <w:jc w:val="both"/>
              <w:rPr>
                <w:bCs/>
                <w:sz w:val="24"/>
                <w:szCs w:val="24"/>
                <w:u w:val="single"/>
              </w:rPr>
            </w:pPr>
            <w:r>
              <w:rPr>
                <w:bCs/>
                <w:sz w:val="24"/>
                <w:szCs w:val="24"/>
                <w:u w:val="single"/>
              </w:rPr>
              <w:t xml:space="preserve">     </w:t>
            </w:r>
            <w:r w:rsidRPr="0020223D">
              <w:rPr>
                <w:bCs/>
                <w:sz w:val="24"/>
                <w:szCs w:val="24"/>
                <w:u w:val="single"/>
              </w:rPr>
              <w:t>1,784</w:t>
            </w:r>
          </w:p>
          <w:p w:rsidR="006B13E0" w:rsidRPr="0020223D" w:rsidRDefault="006B13E0" w:rsidP="00177C2B">
            <w:pPr>
              <w:tabs>
                <w:tab w:val="decimal" w:pos="1157"/>
              </w:tabs>
              <w:spacing w:line="240" w:lineRule="exact"/>
              <w:jc w:val="both"/>
              <w:rPr>
                <w:bCs/>
                <w:sz w:val="24"/>
                <w:szCs w:val="24"/>
                <w:u w:val="single"/>
              </w:rPr>
            </w:pPr>
          </w:p>
          <w:p w:rsidR="006B13E0" w:rsidRPr="0020223D" w:rsidRDefault="006B13E0" w:rsidP="00177C2B">
            <w:pPr>
              <w:tabs>
                <w:tab w:val="decimal" w:pos="1157"/>
              </w:tabs>
              <w:spacing w:line="240" w:lineRule="exact"/>
              <w:jc w:val="both"/>
              <w:rPr>
                <w:bCs/>
                <w:sz w:val="24"/>
                <w:szCs w:val="24"/>
              </w:rPr>
            </w:pPr>
            <w:r w:rsidRPr="0020223D">
              <w:rPr>
                <w:bCs/>
                <w:sz w:val="24"/>
                <w:szCs w:val="24"/>
                <w:u w:val="single"/>
              </w:rPr>
              <w:t>63</w:t>
            </w:r>
            <w:r>
              <w:rPr>
                <w:bCs/>
                <w:sz w:val="24"/>
                <w:szCs w:val="24"/>
                <w:u w:val="single"/>
              </w:rPr>
              <w:t>9,295</w:t>
            </w:r>
          </w:p>
          <w:p w:rsidR="006B13E0" w:rsidRPr="0020223D" w:rsidRDefault="006B13E0" w:rsidP="00177C2B">
            <w:pPr>
              <w:tabs>
                <w:tab w:val="decimal" w:pos="1157"/>
              </w:tabs>
              <w:spacing w:line="240" w:lineRule="exact"/>
              <w:jc w:val="both"/>
              <w:rPr>
                <w:bCs/>
                <w:sz w:val="24"/>
                <w:szCs w:val="24"/>
              </w:rPr>
            </w:pPr>
          </w:p>
          <w:p w:rsidR="006B13E0" w:rsidRPr="0020223D" w:rsidRDefault="006B13E0" w:rsidP="00177C2B">
            <w:pPr>
              <w:tabs>
                <w:tab w:val="decimal" w:pos="1157"/>
              </w:tabs>
              <w:spacing w:line="240" w:lineRule="exact"/>
              <w:jc w:val="both"/>
              <w:rPr>
                <w:bCs/>
                <w:sz w:val="24"/>
                <w:szCs w:val="24"/>
              </w:rPr>
            </w:pPr>
          </w:p>
          <w:p w:rsidR="006B13E0" w:rsidRPr="0020223D" w:rsidRDefault="006B13E0" w:rsidP="00177C2B">
            <w:pPr>
              <w:tabs>
                <w:tab w:val="decimal" w:pos="1157"/>
              </w:tabs>
              <w:spacing w:line="240" w:lineRule="exact"/>
              <w:jc w:val="both"/>
              <w:rPr>
                <w:bCs/>
                <w:sz w:val="24"/>
                <w:szCs w:val="24"/>
              </w:rPr>
            </w:pPr>
          </w:p>
          <w:p w:rsidR="006B13E0" w:rsidRPr="0020223D" w:rsidRDefault="006B13E0" w:rsidP="00177C2B">
            <w:pPr>
              <w:tabs>
                <w:tab w:val="decimal" w:pos="1157"/>
              </w:tabs>
              <w:spacing w:line="240" w:lineRule="exact"/>
              <w:jc w:val="both"/>
              <w:rPr>
                <w:bCs/>
                <w:sz w:val="24"/>
                <w:szCs w:val="24"/>
              </w:rPr>
            </w:pPr>
            <w:r w:rsidRPr="0020223D">
              <w:rPr>
                <w:bCs/>
                <w:sz w:val="24"/>
                <w:szCs w:val="24"/>
              </w:rPr>
              <w:t>355,850</w:t>
            </w:r>
          </w:p>
          <w:p w:rsidR="006B13E0" w:rsidRPr="0020223D" w:rsidRDefault="006B13E0" w:rsidP="00177C2B">
            <w:pPr>
              <w:tabs>
                <w:tab w:val="decimal" w:pos="1157"/>
              </w:tabs>
              <w:spacing w:line="240" w:lineRule="exact"/>
              <w:jc w:val="both"/>
              <w:rPr>
                <w:bCs/>
                <w:sz w:val="24"/>
                <w:szCs w:val="24"/>
              </w:rPr>
            </w:pPr>
            <w:r w:rsidRPr="0020223D">
              <w:rPr>
                <w:bCs/>
                <w:sz w:val="24"/>
                <w:szCs w:val="24"/>
              </w:rPr>
              <w:t>17,041</w:t>
            </w:r>
          </w:p>
          <w:p w:rsidR="006B13E0" w:rsidRPr="0020223D" w:rsidRDefault="006B13E0" w:rsidP="00177C2B">
            <w:pPr>
              <w:tabs>
                <w:tab w:val="decimal" w:pos="1157"/>
              </w:tabs>
              <w:spacing w:line="240" w:lineRule="exact"/>
              <w:jc w:val="both"/>
              <w:rPr>
                <w:bCs/>
                <w:sz w:val="24"/>
                <w:szCs w:val="24"/>
              </w:rPr>
            </w:pPr>
            <w:r>
              <w:rPr>
                <w:bCs/>
                <w:sz w:val="24"/>
                <w:szCs w:val="24"/>
              </w:rPr>
              <w:t>23,713</w:t>
            </w:r>
          </w:p>
          <w:p w:rsidR="006B13E0" w:rsidRPr="0020223D" w:rsidRDefault="006B13E0" w:rsidP="00177C2B">
            <w:pPr>
              <w:tabs>
                <w:tab w:val="decimal" w:pos="1157"/>
              </w:tabs>
              <w:spacing w:line="240" w:lineRule="exact"/>
              <w:jc w:val="both"/>
              <w:rPr>
                <w:bCs/>
                <w:sz w:val="24"/>
                <w:szCs w:val="24"/>
              </w:rPr>
            </w:pPr>
            <w:r w:rsidRPr="0020223D">
              <w:rPr>
                <w:bCs/>
                <w:sz w:val="24"/>
                <w:szCs w:val="24"/>
              </w:rPr>
              <w:t>23,700</w:t>
            </w:r>
          </w:p>
          <w:p w:rsidR="006B13E0" w:rsidRPr="0020223D" w:rsidRDefault="006B13E0" w:rsidP="00177C2B">
            <w:pPr>
              <w:tabs>
                <w:tab w:val="decimal" w:pos="1157"/>
              </w:tabs>
              <w:spacing w:line="240" w:lineRule="exact"/>
              <w:jc w:val="both"/>
              <w:rPr>
                <w:bCs/>
                <w:sz w:val="24"/>
                <w:szCs w:val="24"/>
              </w:rPr>
            </w:pPr>
            <w:r w:rsidRPr="0020223D">
              <w:rPr>
                <w:bCs/>
                <w:sz w:val="24"/>
                <w:szCs w:val="24"/>
              </w:rPr>
              <w:t>2,450</w:t>
            </w:r>
          </w:p>
          <w:p w:rsidR="006B13E0" w:rsidRPr="0020223D" w:rsidRDefault="006B13E0" w:rsidP="00177C2B">
            <w:pPr>
              <w:tabs>
                <w:tab w:val="decimal" w:pos="1157"/>
              </w:tabs>
              <w:spacing w:line="240" w:lineRule="exact"/>
              <w:jc w:val="both"/>
              <w:rPr>
                <w:bCs/>
                <w:sz w:val="24"/>
                <w:szCs w:val="24"/>
              </w:rPr>
            </w:pPr>
            <w:r>
              <w:rPr>
                <w:bCs/>
                <w:sz w:val="24"/>
                <w:szCs w:val="24"/>
              </w:rPr>
              <w:t>480</w:t>
            </w:r>
          </w:p>
          <w:p w:rsidR="006B13E0" w:rsidRPr="0020223D" w:rsidRDefault="006B13E0" w:rsidP="00177C2B">
            <w:pPr>
              <w:tabs>
                <w:tab w:val="decimal" w:pos="1157"/>
              </w:tabs>
              <w:spacing w:line="240" w:lineRule="exact"/>
              <w:jc w:val="both"/>
              <w:rPr>
                <w:bCs/>
                <w:sz w:val="24"/>
                <w:szCs w:val="24"/>
              </w:rPr>
            </w:pPr>
            <w:r w:rsidRPr="0020223D">
              <w:rPr>
                <w:bCs/>
                <w:sz w:val="24"/>
                <w:szCs w:val="24"/>
              </w:rPr>
              <w:t>6,775</w:t>
            </w:r>
          </w:p>
          <w:p w:rsidR="006B13E0" w:rsidRPr="0020223D" w:rsidRDefault="006B13E0" w:rsidP="00177C2B">
            <w:pPr>
              <w:tabs>
                <w:tab w:val="decimal" w:pos="1157"/>
              </w:tabs>
              <w:spacing w:line="240" w:lineRule="exact"/>
              <w:jc w:val="both"/>
              <w:rPr>
                <w:bCs/>
                <w:sz w:val="24"/>
                <w:szCs w:val="24"/>
              </w:rPr>
            </w:pPr>
            <w:r w:rsidRPr="0020223D">
              <w:rPr>
                <w:bCs/>
                <w:sz w:val="24"/>
                <w:szCs w:val="24"/>
              </w:rPr>
              <w:t>1,149</w:t>
            </w:r>
          </w:p>
          <w:p w:rsidR="006B13E0" w:rsidRPr="0020223D" w:rsidRDefault="006B13E0" w:rsidP="00177C2B">
            <w:pPr>
              <w:tabs>
                <w:tab w:val="decimal" w:pos="1157"/>
              </w:tabs>
              <w:spacing w:line="240" w:lineRule="exact"/>
              <w:jc w:val="both"/>
              <w:rPr>
                <w:bCs/>
                <w:sz w:val="24"/>
                <w:szCs w:val="24"/>
              </w:rPr>
            </w:pPr>
            <w:r w:rsidRPr="0020223D">
              <w:rPr>
                <w:bCs/>
                <w:sz w:val="24"/>
                <w:szCs w:val="24"/>
              </w:rPr>
              <w:t>2,279</w:t>
            </w:r>
          </w:p>
          <w:p w:rsidR="006B13E0" w:rsidRPr="0020223D" w:rsidRDefault="006B13E0" w:rsidP="00177C2B">
            <w:pPr>
              <w:tabs>
                <w:tab w:val="decimal" w:pos="1157"/>
              </w:tabs>
              <w:spacing w:line="240" w:lineRule="exact"/>
              <w:jc w:val="both"/>
              <w:rPr>
                <w:bCs/>
                <w:sz w:val="24"/>
                <w:szCs w:val="24"/>
              </w:rPr>
            </w:pPr>
            <w:r w:rsidRPr="0020223D">
              <w:rPr>
                <w:bCs/>
                <w:sz w:val="24"/>
                <w:szCs w:val="24"/>
              </w:rPr>
              <w:t>3,665</w:t>
            </w:r>
          </w:p>
          <w:p w:rsidR="006B13E0" w:rsidRPr="0020223D" w:rsidRDefault="006B13E0" w:rsidP="00177C2B">
            <w:pPr>
              <w:tabs>
                <w:tab w:val="decimal" w:pos="1157"/>
              </w:tabs>
              <w:spacing w:line="240" w:lineRule="exact"/>
              <w:jc w:val="both"/>
              <w:rPr>
                <w:bCs/>
                <w:sz w:val="24"/>
                <w:szCs w:val="24"/>
              </w:rPr>
            </w:pPr>
            <w:r w:rsidRPr="0020223D">
              <w:rPr>
                <w:bCs/>
                <w:sz w:val="24"/>
                <w:szCs w:val="24"/>
              </w:rPr>
              <w:t>-</w:t>
            </w:r>
          </w:p>
          <w:p w:rsidR="006B13E0" w:rsidRPr="0020223D" w:rsidRDefault="006B13E0" w:rsidP="00177C2B">
            <w:pPr>
              <w:tabs>
                <w:tab w:val="decimal" w:pos="1157"/>
              </w:tabs>
              <w:spacing w:line="240" w:lineRule="exact"/>
              <w:jc w:val="both"/>
              <w:rPr>
                <w:bCs/>
                <w:sz w:val="24"/>
                <w:szCs w:val="24"/>
              </w:rPr>
            </w:pPr>
            <w:r w:rsidRPr="0020223D">
              <w:rPr>
                <w:bCs/>
                <w:sz w:val="24"/>
                <w:szCs w:val="24"/>
              </w:rPr>
              <w:t>405</w:t>
            </w:r>
          </w:p>
          <w:p w:rsidR="006B13E0" w:rsidRPr="0020223D" w:rsidRDefault="006B13E0" w:rsidP="00177C2B">
            <w:pPr>
              <w:tabs>
                <w:tab w:val="decimal" w:pos="1157"/>
              </w:tabs>
              <w:spacing w:line="240" w:lineRule="exact"/>
              <w:jc w:val="both"/>
              <w:rPr>
                <w:bCs/>
                <w:sz w:val="24"/>
                <w:szCs w:val="24"/>
              </w:rPr>
            </w:pPr>
            <w:r w:rsidRPr="0020223D">
              <w:rPr>
                <w:bCs/>
                <w:sz w:val="24"/>
                <w:szCs w:val="24"/>
              </w:rPr>
              <w:t>2,767</w:t>
            </w:r>
          </w:p>
          <w:p w:rsidR="006B13E0" w:rsidRPr="0020223D" w:rsidRDefault="006B13E0" w:rsidP="00177C2B">
            <w:pPr>
              <w:tabs>
                <w:tab w:val="decimal" w:pos="1157"/>
              </w:tabs>
              <w:spacing w:line="240" w:lineRule="exact"/>
              <w:jc w:val="both"/>
              <w:rPr>
                <w:bCs/>
                <w:sz w:val="24"/>
                <w:szCs w:val="24"/>
              </w:rPr>
            </w:pPr>
            <w:r w:rsidRPr="0020223D">
              <w:rPr>
                <w:bCs/>
                <w:sz w:val="24"/>
                <w:szCs w:val="24"/>
              </w:rPr>
              <w:t>2,376</w:t>
            </w:r>
          </w:p>
          <w:p w:rsidR="006B13E0" w:rsidRPr="0020223D" w:rsidRDefault="006B13E0" w:rsidP="00177C2B">
            <w:pPr>
              <w:tabs>
                <w:tab w:val="decimal" w:pos="1157"/>
              </w:tabs>
              <w:spacing w:line="240" w:lineRule="exact"/>
              <w:jc w:val="both"/>
              <w:rPr>
                <w:bCs/>
                <w:sz w:val="24"/>
                <w:szCs w:val="24"/>
              </w:rPr>
            </w:pPr>
            <w:r w:rsidRPr="0020223D">
              <w:rPr>
                <w:bCs/>
                <w:sz w:val="24"/>
                <w:szCs w:val="24"/>
              </w:rPr>
              <w:t>17,885</w:t>
            </w:r>
          </w:p>
          <w:p w:rsidR="006B13E0" w:rsidRPr="0020223D" w:rsidRDefault="006B13E0" w:rsidP="00177C2B">
            <w:pPr>
              <w:tabs>
                <w:tab w:val="decimal" w:pos="1157"/>
              </w:tabs>
              <w:spacing w:line="240" w:lineRule="exact"/>
              <w:jc w:val="both"/>
              <w:rPr>
                <w:bCs/>
                <w:sz w:val="24"/>
                <w:szCs w:val="24"/>
              </w:rPr>
            </w:pPr>
            <w:r w:rsidRPr="0020223D">
              <w:rPr>
                <w:bCs/>
                <w:sz w:val="24"/>
                <w:szCs w:val="24"/>
              </w:rPr>
              <w:t>9,374</w:t>
            </w:r>
          </w:p>
          <w:p w:rsidR="006B13E0" w:rsidRPr="0020223D" w:rsidRDefault="006B13E0" w:rsidP="00177C2B">
            <w:pPr>
              <w:tabs>
                <w:tab w:val="decimal" w:pos="1157"/>
              </w:tabs>
              <w:spacing w:line="240" w:lineRule="exact"/>
              <w:jc w:val="both"/>
              <w:rPr>
                <w:bCs/>
                <w:sz w:val="24"/>
                <w:szCs w:val="24"/>
              </w:rPr>
            </w:pPr>
            <w:r w:rsidRPr="0020223D">
              <w:rPr>
                <w:bCs/>
                <w:sz w:val="24"/>
                <w:szCs w:val="24"/>
              </w:rPr>
              <w:t>17,510</w:t>
            </w:r>
          </w:p>
          <w:p w:rsidR="006B13E0" w:rsidRPr="0020223D" w:rsidRDefault="006B13E0" w:rsidP="00177C2B">
            <w:pPr>
              <w:tabs>
                <w:tab w:val="decimal" w:pos="1157"/>
              </w:tabs>
              <w:spacing w:line="240" w:lineRule="exact"/>
              <w:jc w:val="both"/>
              <w:rPr>
                <w:bCs/>
                <w:sz w:val="24"/>
                <w:szCs w:val="24"/>
              </w:rPr>
            </w:pPr>
            <w:r>
              <w:rPr>
                <w:bCs/>
                <w:sz w:val="24"/>
                <w:szCs w:val="24"/>
              </w:rPr>
              <w:t>27,849</w:t>
            </w:r>
          </w:p>
          <w:p w:rsidR="006B13E0" w:rsidRPr="0020223D" w:rsidRDefault="006B13E0" w:rsidP="00177C2B">
            <w:pPr>
              <w:tabs>
                <w:tab w:val="decimal" w:pos="1157"/>
              </w:tabs>
              <w:spacing w:line="240" w:lineRule="exact"/>
              <w:jc w:val="both"/>
              <w:rPr>
                <w:bCs/>
                <w:sz w:val="24"/>
                <w:szCs w:val="24"/>
              </w:rPr>
            </w:pPr>
            <w:r w:rsidRPr="0020223D">
              <w:rPr>
                <w:bCs/>
                <w:sz w:val="24"/>
                <w:szCs w:val="24"/>
              </w:rPr>
              <w:t>65,520</w:t>
            </w:r>
          </w:p>
          <w:p w:rsidR="006B13E0" w:rsidRPr="0020223D" w:rsidRDefault="006B13E0" w:rsidP="00177C2B">
            <w:pPr>
              <w:tabs>
                <w:tab w:val="decimal" w:pos="1157"/>
              </w:tabs>
              <w:spacing w:line="240" w:lineRule="exact"/>
              <w:jc w:val="both"/>
              <w:rPr>
                <w:bCs/>
                <w:sz w:val="24"/>
                <w:szCs w:val="24"/>
              </w:rPr>
            </w:pPr>
            <w:r w:rsidRPr="0020223D">
              <w:rPr>
                <w:bCs/>
                <w:sz w:val="24"/>
                <w:szCs w:val="24"/>
              </w:rPr>
              <w:t>3,564</w:t>
            </w:r>
          </w:p>
          <w:p w:rsidR="006B13E0" w:rsidRPr="0020223D" w:rsidRDefault="006B13E0" w:rsidP="00177C2B">
            <w:pPr>
              <w:tabs>
                <w:tab w:val="decimal" w:pos="1157"/>
              </w:tabs>
              <w:spacing w:line="240" w:lineRule="exact"/>
              <w:jc w:val="both"/>
              <w:rPr>
                <w:bCs/>
                <w:sz w:val="24"/>
                <w:szCs w:val="24"/>
              </w:rPr>
            </w:pPr>
            <w:r w:rsidRPr="0020223D">
              <w:rPr>
                <w:bCs/>
                <w:sz w:val="24"/>
                <w:szCs w:val="24"/>
              </w:rPr>
              <w:t>2,188</w:t>
            </w:r>
          </w:p>
          <w:p w:rsidR="006B13E0" w:rsidRPr="0020223D" w:rsidRDefault="006B13E0" w:rsidP="00177C2B">
            <w:pPr>
              <w:tabs>
                <w:tab w:val="decimal" w:pos="1157"/>
              </w:tabs>
              <w:spacing w:line="240" w:lineRule="exact"/>
              <w:jc w:val="both"/>
              <w:rPr>
                <w:bCs/>
                <w:sz w:val="24"/>
                <w:szCs w:val="24"/>
              </w:rPr>
            </w:pPr>
            <w:r w:rsidRPr="0020223D">
              <w:rPr>
                <w:bCs/>
                <w:sz w:val="24"/>
                <w:szCs w:val="24"/>
              </w:rPr>
              <w:t>4,228</w:t>
            </w:r>
          </w:p>
          <w:p w:rsidR="006B13E0" w:rsidRPr="0020223D" w:rsidRDefault="006B13E0" w:rsidP="00177C2B">
            <w:pPr>
              <w:tabs>
                <w:tab w:val="decimal" w:pos="1157"/>
              </w:tabs>
              <w:spacing w:line="240" w:lineRule="exact"/>
              <w:jc w:val="both"/>
              <w:rPr>
                <w:bCs/>
                <w:sz w:val="24"/>
                <w:szCs w:val="24"/>
              </w:rPr>
            </w:pPr>
            <w:r w:rsidRPr="0020223D">
              <w:rPr>
                <w:bCs/>
                <w:sz w:val="24"/>
                <w:szCs w:val="24"/>
              </w:rPr>
              <w:t>24,591</w:t>
            </w:r>
          </w:p>
          <w:p w:rsidR="006B13E0" w:rsidRDefault="006B13E0" w:rsidP="00177C2B">
            <w:pPr>
              <w:tabs>
                <w:tab w:val="decimal" w:pos="1157"/>
              </w:tabs>
              <w:spacing w:line="240" w:lineRule="exact"/>
              <w:jc w:val="both"/>
              <w:rPr>
                <w:bCs/>
                <w:sz w:val="24"/>
                <w:szCs w:val="24"/>
              </w:rPr>
            </w:pPr>
            <w:r w:rsidRPr="00AC031E">
              <w:rPr>
                <w:bCs/>
                <w:sz w:val="24"/>
                <w:szCs w:val="24"/>
              </w:rPr>
              <w:t xml:space="preserve">    5,752</w:t>
            </w:r>
          </w:p>
          <w:p w:rsidR="006B13E0" w:rsidRPr="00AC031E" w:rsidRDefault="006B13E0" w:rsidP="00177C2B">
            <w:pPr>
              <w:tabs>
                <w:tab w:val="decimal" w:pos="1157"/>
              </w:tabs>
              <w:spacing w:line="240" w:lineRule="exact"/>
              <w:jc w:val="both"/>
              <w:rPr>
                <w:bCs/>
                <w:sz w:val="24"/>
                <w:szCs w:val="24"/>
                <w:u w:val="single"/>
              </w:rPr>
            </w:pPr>
            <w:r>
              <w:rPr>
                <w:bCs/>
                <w:sz w:val="24"/>
                <w:szCs w:val="24"/>
                <w:u w:val="single"/>
              </w:rPr>
              <w:t xml:space="preserve">           </w:t>
            </w:r>
            <w:r w:rsidRPr="00AC031E">
              <w:rPr>
                <w:bCs/>
                <w:sz w:val="24"/>
                <w:szCs w:val="24"/>
                <w:u w:val="single"/>
              </w:rPr>
              <w:t>-</w:t>
            </w:r>
          </w:p>
          <w:p w:rsidR="006B13E0" w:rsidRDefault="006B13E0" w:rsidP="00177C2B">
            <w:pPr>
              <w:tabs>
                <w:tab w:val="decimal" w:pos="1157"/>
              </w:tabs>
              <w:spacing w:line="240" w:lineRule="exact"/>
              <w:jc w:val="both"/>
              <w:rPr>
                <w:bCs/>
                <w:sz w:val="24"/>
                <w:szCs w:val="24"/>
                <w:u w:val="single"/>
              </w:rPr>
            </w:pPr>
          </w:p>
          <w:p w:rsidR="006B13E0" w:rsidRDefault="006B13E0" w:rsidP="00177C2B">
            <w:pPr>
              <w:tabs>
                <w:tab w:val="decimal" w:pos="1157"/>
              </w:tabs>
              <w:spacing w:line="240" w:lineRule="exact"/>
              <w:jc w:val="both"/>
              <w:rPr>
                <w:bCs/>
                <w:sz w:val="24"/>
                <w:szCs w:val="24"/>
                <w:u w:val="single"/>
              </w:rPr>
            </w:pPr>
            <w:r>
              <w:rPr>
                <w:bCs/>
                <w:sz w:val="24"/>
                <w:szCs w:val="24"/>
                <w:u w:val="single"/>
              </w:rPr>
              <w:t>621,111</w:t>
            </w:r>
          </w:p>
          <w:p w:rsidR="006B13E0" w:rsidRDefault="006B13E0" w:rsidP="00177C2B">
            <w:pPr>
              <w:tabs>
                <w:tab w:val="decimal" w:pos="1157"/>
              </w:tabs>
              <w:spacing w:line="240" w:lineRule="exact"/>
              <w:jc w:val="both"/>
              <w:rPr>
                <w:bCs/>
                <w:sz w:val="24"/>
                <w:szCs w:val="24"/>
                <w:u w:val="single"/>
              </w:rPr>
            </w:pPr>
          </w:p>
          <w:p w:rsidR="006B13E0" w:rsidRPr="00D8642B" w:rsidRDefault="006B13E0" w:rsidP="00177C2B">
            <w:pPr>
              <w:tabs>
                <w:tab w:val="decimal" w:pos="1157"/>
              </w:tabs>
              <w:spacing w:line="240" w:lineRule="exact"/>
              <w:jc w:val="both"/>
              <w:rPr>
                <w:sz w:val="24"/>
                <w:szCs w:val="24"/>
                <w:u w:val="single"/>
              </w:rPr>
            </w:pPr>
            <w:r w:rsidRPr="0020223D">
              <w:rPr>
                <w:bCs/>
                <w:sz w:val="24"/>
                <w:szCs w:val="24"/>
              </w:rPr>
              <w:t>$</w:t>
            </w:r>
            <w:r w:rsidRPr="0020223D">
              <w:rPr>
                <w:bCs/>
                <w:sz w:val="24"/>
                <w:szCs w:val="24"/>
                <w:u w:val="double"/>
              </w:rPr>
              <w:t>1</w:t>
            </w:r>
            <w:r>
              <w:rPr>
                <w:bCs/>
                <w:sz w:val="24"/>
                <w:szCs w:val="24"/>
                <w:u w:val="double"/>
              </w:rPr>
              <w:t>8,184</w:t>
            </w:r>
          </w:p>
        </w:tc>
      </w:tr>
    </w:tbl>
    <w:p w:rsidR="006B13E0" w:rsidRDefault="006B13E0" w:rsidP="006B13E0">
      <w:pPr>
        <w:jc w:val="center"/>
        <w:rPr>
          <w:sz w:val="24"/>
          <w:szCs w:val="24"/>
        </w:rPr>
      </w:pPr>
    </w:p>
    <w:p w:rsidR="006B13E0" w:rsidRDefault="006B13E0" w:rsidP="006B13E0">
      <w:pPr>
        <w:jc w:val="center"/>
        <w:rPr>
          <w:sz w:val="24"/>
          <w:szCs w:val="24"/>
        </w:rPr>
      </w:pPr>
    </w:p>
    <w:p w:rsidR="006B13E0" w:rsidRDefault="006B13E0" w:rsidP="006B13E0">
      <w:pPr>
        <w:jc w:val="center"/>
        <w:rPr>
          <w:sz w:val="24"/>
          <w:szCs w:val="24"/>
        </w:rPr>
      </w:pPr>
    </w:p>
    <w:p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b/>
          <w:bCs/>
          <w:w w:val="83"/>
          <w:sz w:val="97"/>
          <w:szCs w:val="97"/>
        </w:rPr>
      </w:pPr>
    </w:p>
    <w:sectPr w:rsidR="006B13E0" w:rsidSect="000B493E">
      <w:headerReference w:type="even" r:id="rId13"/>
      <w:headerReference w:type="default" r:id="rId14"/>
      <w:footerReference w:type="even" r:id="rId15"/>
      <w:footerReference w:type="default" r:id="rId16"/>
      <w:headerReference w:type="first" r:id="rId17"/>
      <w:footerReference w:type="first" r:id="rId18"/>
      <w:type w:val="continuous"/>
      <w:pgSz w:w="12242" w:h="15842"/>
      <w:pgMar w:top="360" w:right="1980" w:bottom="360" w:left="27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BE" w:rsidRDefault="008E6ABE">
      <w:r>
        <w:separator/>
      </w:r>
    </w:p>
  </w:endnote>
  <w:endnote w:type="continuationSeparator" w:id="0">
    <w:p w:rsidR="008E6ABE" w:rsidRDefault="008E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rsidP="001B7CE1">
    <w:pPr>
      <w:pStyle w:val="TableColumns31"/>
      <w:rPr>
        <w:spacing w:val="-24"/>
        <w:lang w:eastAsia="ja-JP"/>
      </w:rPr>
    </w:pPr>
  </w:p>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rsidR="00C1016E" w:rsidRDefault="00C1016E">
    <w:pPr>
      <w:pStyle w:val="TableSimple21"/>
      <w:rPr>
        <w:b/>
        <w:bCs/>
        <w:spacing w:val="-24"/>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rsidP="00837C5D">
    <w:pPr>
      <w:pStyle w:val="TableColumns31"/>
      <w:jc w:val="center"/>
      <w:rPr>
        <w:spacing w:val="-24"/>
        <w:lang w:eastAsia="ja-JP"/>
      </w:rPr>
    </w:pPr>
    <w:r>
      <w:rPr>
        <w:b w:val="0"/>
        <w:bCs w:val="0"/>
        <w:sz w:val="18"/>
        <w:szCs w:val="18"/>
        <w:lang w:eastAsia="ja-JP"/>
      </w:rPr>
      <w:t xml:space="preserve">   </w:t>
    </w:r>
  </w:p>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rsidR="00C1016E" w:rsidRDefault="00C1016E">
    <w:pPr>
      <w:pStyle w:val="TableSimple21"/>
      <w:rPr>
        <w:b/>
        <w:bCs/>
        <w:spacing w:val="-24"/>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BE" w:rsidRDefault="008E6ABE">
      <w:r>
        <w:separator/>
      </w:r>
    </w:p>
  </w:footnote>
  <w:footnote w:type="continuationSeparator" w:id="0">
    <w:p w:rsidR="008E6ABE" w:rsidRDefault="008E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50" w:rsidRDefault="00C64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firstLine="0"/>
      <w:rPr>
        <w:color w:val="FF0000"/>
        <w:lang w:eastAsia="ja-JP"/>
      </w:rPr>
    </w:pPr>
  </w:p>
  <w:p w:rsidR="00C1016E" w:rsidRDefault="00C1016E">
    <w:pPr>
      <w:pStyle w:val="TableClassic11"/>
      <w:tabs>
        <w:tab w:val="clear" w:pos="4320"/>
        <w:tab w:val="clear" w:pos="8640"/>
      </w:tabs>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pPr>
      <w:tabs>
        <w:tab w:val="left" w:pos="1080"/>
        <w:tab w:val="left" w:pos="1440"/>
        <w:tab w:val="left" w:pos="2160"/>
        <w:tab w:val="left" w:pos="2880"/>
        <w:tab w:val="left" w:pos="3600"/>
        <w:tab w:val="left" w:pos="4320"/>
        <w:tab w:val="left" w:pos="5040"/>
        <w:tab w:val="left" w:pos="5760"/>
        <w:tab w:val="left" w:pos="6480"/>
        <w:tab w:val="left" w:pos="7200"/>
        <w:tab w:val="left" w:pos="7920"/>
      </w:tabs>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9E"/>
    <w:rsid w:val="00024BB2"/>
    <w:rsid w:val="00046D6B"/>
    <w:rsid w:val="00050AE8"/>
    <w:rsid w:val="0005159D"/>
    <w:rsid w:val="00051F64"/>
    <w:rsid w:val="00051FB7"/>
    <w:rsid w:val="000A0D8C"/>
    <w:rsid w:val="000B493E"/>
    <w:rsid w:val="000B4B73"/>
    <w:rsid w:val="000D2AFD"/>
    <w:rsid w:val="000D4C4C"/>
    <w:rsid w:val="000E589A"/>
    <w:rsid w:val="00100A7A"/>
    <w:rsid w:val="001016D7"/>
    <w:rsid w:val="00130E3E"/>
    <w:rsid w:val="00165DBC"/>
    <w:rsid w:val="0017063B"/>
    <w:rsid w:val="00184295"/>
    <w:rsid w:val="0019778B"/>
    <w:rsid w:val="001A35B3"/>
    <w:rsid w:val="001B4B46"/>
    <w:rsid w:val="001B6C80"/>
    <w:rsid w:val="001B7CE1"/>
    <w:rsid w:val="001E3282"/>
    <w:rsid w:val="001F3C90"/>
    <w:rsid w:val="001F507E"/>
    <w:rsid w:val="00200607"/>
    <w:rsid w:val="002041A5"/>
    <w:rsid w:val="00204F85"/>
    <w:rsid w:val="00236128"/>
    <w:rsid w:val="00246D9F"/>
    <w:rsid w:val="00254B7D"/>
    <w:rsid w:val="002654C6"/>
    <w:rsid w:val="0027550E"/>
    <w:rsid w:val="00284E7A"/>
    <w:rsid w:val="002854DE"/>
    <w:rsid w:val="002971FC"/>
    <w:rsid w:val="002A5A44"/>
    <w:rsid w:val="002B5268"/>
    <w:rsid w:val="002C6460"/>
    <w:rsid w:val="002E2E57"/>
    <w:rsid w:val="00315017"/>
    <w:rsid w:val="00331837"/>
    <w:rsid w:val="003468EF"/>
    <w:rsid w:val="00347512"/>
    <w:rsid w:val="00360CFD"/>
    <w:rsid w:val="00371E1D"/>
    <w:rsid w:val="003735F8"/>
    <w:rsid w:val="003778C2"/>
    <w:rsid w:val="003907B2"/>
    <w:rsid w:val="003C3049"/>
    <w:rsid w:val="003D0B34"/>
    <w:rsid w:val="003D1764"/>
    <w:rsid w:val="003D2478"/>
    <w:rsid w:val="003D2B6A"/>
    <w:rsid w:val="003D328D"/>
    <w:rsid w:val="003F0398"/>
    <w:rsid w:val="003F4CC0"/>
    <w:rsid w:val="0040736B"/>
    <w:rsid w:val="004163D6"/>
    <w:rsid w:val="004245B3"/>
    <w:rsid w:val="0042786A"/>
    <w:rsid w:val="00434195"/>
    <w:rsid w:val="00453827"/>
    <w:rsid w:val="00470AF9"/>
    <w:rsid w:val="0047525F"/>
    <w:rsid w:val="00492377"/>
    <w:rsid w:val="004B2A3C"/>
    <w:rsid w:val="004B6193"/>
    <w:rsid w:val="004C687A"/>
    <w:rsid w:val="004D1693"/>
    <w:rsid w:val="004F6938"/>
    <w:rsid w:val="00501963"/>
    <w:rsid w:val="00505333"/>
    <w:rsid w:val="005074D6"/>
    <w:rsid w:val="00520588"/>
    <w:rsid w:val="00523CF4"/>
    <w:rsid w:val="00551315"/>
    <w:rsid w:val="00570840"/>
    <w:rsid w:val="0057406A"/>
    <w:rsid w:val="00582C8F"/>
    <w:rsid w:val="00585C66"/>
    <w:rsid w:val="005B7316"/>
    <w:rsid w:val="005B785D"/>
    <w:rsid w:val="005D120A"/>
    <w:rsid w:val="00601E6A"/>
    <w:rsid w:val="006064B9"/>
    <w:rsid w:val="0061058B"/>
    <w:rsid w:val="00643738"/>
    <w:rsid w:val="00647BD8"/>
    <w:rsid w:val="006567C7"/>
    <w:rsid w:val="006659CD"/>
    <w:rsid w:val="00676634"/>
    <w:rsid w:val="006958CC"/>
    <w:rsid w:val="00696CE2"/>
    <w:rsid w:val="00697529"/>
    <w:rsid w:val="006A591D"/>
    <w:rsid w:val="006A5926"/>
    <w:rsid w:val="006A5943"/>
    <w:rsid w:val="006B03E0"/>
    <w:rsid w:val="006B13E0"/>
    <w:rsid w:val="006B2BC2"/>
    <w:rsid w:val="006B6AA5"/>
    <w:rsid w:val="006C02EF"/>
    <w:rsid w:val="006C273F"/>
    <w:rsid w:val="006C3206"/>
    <w:rsid w:val="006D05EA"/>
    <w:rsid w:val="006E491B"/>
    <w:rsid w:val="006F4205"/>
    <w:rsid w:val="0071091D"/>
    <w:rsid w:val="00715EF2"/>
    <w:rsid w:val="00716AA6"/>
    <w:rsid w:val="00730B51"/>
    <w:rsid w:val="007334F8"/>
    <w:rsid w:val="007556C4"/>
    <w:rsid w:val="00755F8A"/>
    <w:rsid w:val="00775B18"/>
    <w:rsid w:val="00776A4F"/>
    <w:rsid w:val="007A7544"/>
    <w:rsid w:val="007C18B2"/>
    <w:rsid w:val="007D3335"/>
    <w:rsid w:val="007E6937"/>
    <w:rsid w:val="008016D1"/>
    <w:rsid w:val="00804E19"/>
    <w:rsid w:val="0080574D"/>
    <w:rsid w:val="00820778"/>
    <w:rsid w:val="00820FEB"/>
    <w:rsid w:val="008230A0"/>
    <w:rsid w:val="00824E16"/>
    <w:rsid w:val="00826235"/>
    <w:rsid w:val="0082670D"/>
    <w:rsid w:val="008323F6"/>
    <w:rsid w:val="00837C5D"/>
    <w:rsid w:val="00847F58"/>
    <w:rsid w:val="0087151D"/>
    <w:rsid w:val="00876D6D"/>
    <w:rsid w:val="00876EFD"/>
    <w:rsid w:val="0089124C"/>
    <w:rsid w:val="008940E2"/>
    <w:rsid w:val="008955BF"/>
    <w:rsid w:val="00896980"/>
    <w:rsid w:val="008B5636"/>
    <w:rsid w:val="008C1DF4"/>
    <w:rsid w:val="008E6ABE"/>
    <w:rsid w:val="008F7F21"/>
    <w:rsid w:val="00901632"/>
    <w:rsid w:val="0090217F"/>
    <w:rsid w:val="0090690C"/>
    <w:rsid w:val="00906B2F"/>
    <w:rsid w:val="0092270F"/>
    <w:rsid w:val="009368F6"/>
    <w:rsid w:val="00936917"/>
    <w:rsid w:val="00944FCC"/>
    <w:rsid w:val="0094744A"/>
    <w:rsid w:val="009511AC"/>
    <w:rsid w:val="009538A6"/>
    <w:rsid w:val="00954CC4"/>
    <w:rsid w:val="00957685"/>
    <w:rsid w:val="0096108F"/>
    <w:rsid w:val="00962988"/>
    <w:rsid w:val="0096315D"/>
    <w:rsid w:val="00966C93"/>
    <w:rsid w:val="00971D0C"/>
    <w:rsid w:val="0097311F"/>
    <w:rsid w:val="00981C14"/>
    <w:rsid w:val="009820EB"/>
    <w:rsid w:val="00997981"/>
    <w:rsid w:val="009D2E4A"/>
    <w:rsid w:val="009F08F7"/>
    <w:rsid w:val="009F20F2"/>
    <w:rsid w:val="00A13650"/>
    <w:rsid w:val="00A1476B"/>
    <w:rsid w:val="00A219BE"/>
    <w:rsid w:val="00A24C87"/>
    <w:rsid w:val="00A40E4C"/>
    <w:rsid w:val="00A56052"/>
    <w:rsid w:val="00A73549"/>
    <w:rsid w:val="00A73825"/>
    <w:rsid w:val="00A9026B"/>
    <w:rsid w:val="00A91A00"/>
    <w:rsid w:val="00A91FEE"/>
    <w:rsid w:val="00AA27A1"/>
    <w:rsid w:val="00AB09F7"/>
    <w:rsid w:val="00AB249E"/>
    <w:rsid w:val="00AC3083"/>
    <w:rsid w:val="00AD04A0"/>
    <w:rsid w:val="00AD18E6"/>
    <w:rsid w:val="00AF7F36"/>
    <w:rsid w:val="00B0404C"/>
    <w:rsid w:val="00B216CC"/>
    <w:rsid w:val="00B40E92"/>
    <w:rsid w:val="00B42D3D"/>
    <w:rsid w:val="00B42DC0"/>
    <w:rsid w:val="00B62560"/>
    <w:rsid w:val="00B66B2A"/>
    <w:rsid w:val="00B75F2A"/>
    <w:rsid w:val="00B84A59"/>
    <w:rsid w:val="00BA4219"/>
    <w:rsid w:val="00BA7AE1"/>
    <w:rsid w:val="00BC1E9C"/>
    <w:rsid w:val="00BC317B"/>
    <w:rsid w:val="00C059A9"/>
    <w:rsid w:val="00C1016E"/>
    <w:rsid w:val="00C11AF0"/>
    <w:rsid w:val="00C13B4C"/>
    <w:rsid w:val="00C15BFB"/>
    <w:rsid w:val="00C17029"/>
    <w:rsid w:val="00C21965"/>
    <w:rsid w:val="00C24644"/>
    <w:rsid w:val="00C30637"/>
    <w:rsid w:val="00C33018"/>
    <w:rsid w:val="00C35800"/>
    <w:rsid w:val="00C47135"/>
    <w:rsid w:val="00C505C8"/>
    <w:rsid w:val="00C5416B"/>
    <w:rsid w:val="00C60A25"/>
    <w:rsid w:val="00C64C50"/>
    <w:rsid w:val="00C65319"/>
    <w:rsid w:val="00C73F32"/>
    <w:rsid w:val="00C85E32"/>
    <w:rsid w:val="00C90A98"/>
    <w:rsid w:val="00C91337"/>
    <w:rsid w:val="00C931A5"/>
    <w:rsid w:val="00CB5F22"/>
    <w:rsid w:val="00CC3594"/>
    <w:rsid w:val="00CC5019"/>
    <w:rsid w:val="00CD5DE3"/>
    <w:rsid w:val="00CD6FF6"/>
    <w:rsid w:val="00CE250B"/>
    <w:rsid w:val="00CE2A8B"/>
    <w:rsid w:val="00CE5A55"/>
    <w:rsid w:val="00CF348B"/>
    <w:rsid w:val="00CF6DAE"/>
    <w:rsid w:val="00D265A2"/>
    <w:rsid w:val="00D31D9C"/>
    <w:rsid w:val="00D34385"/>
    <w:rsid w:val="00D35557"/>
    <w:rsid w:val="00D35DA0"/>
    <w:rsid w:val="00D37E31"/>
    <w:rsid w:val="00D461BE"/>
    <w:rsid w:val="00D52157"/>
    <w:rsid w:val="00D62301"/>
    <w:rsid w:val="00D80B83"/>
    <w:rsid w:val="00D84492"/>
    <w:rsid w:val="00D9058B"/>
    <w:rsid w:val="00D93862"/>
    <w:rsid w:val="00D95689"/>
    <w:rsid w:val="00DA445D"/>
    <w:rsid w:val="00DB68A6"/>
    <w:rsid w:val="00DC0D13"/>
    <w:rsid w:val="00DD670D"/>
    <w:rsid w:val="00DF5518"/>
    <w:rsid w:val="00E07564"/>
    <w:rsid w:val="00E23509"/>
    <w:rsid w:val="00E342E3"/>
    <w:rsid w:val="00E423AB"/>
    <w:rsid w:val="00E50020"/>
    <w:rsid w:val="00E5774E"/>
    <w:rsid w:val="00E709E3"/>
    <w:rsid w:val="00E8733E"/>
    <w:rsid w:val="00E94401"/>
    <w:rsid w:val="00EA3FEA"/>
    <w:rsid w:val="00EA6744"/>
    <w:rsid w:val="00EB321F"/>
    <w:rsid w:val="00EB69EF"/>
    <w:rsid w:val="00ED21FD"/>
    <w:rsid w:val="00ED6629"/>
    <w:rsid w:val="00EE1AAB"/>
    <w:rsid w:val="00EF36D6"/>
    <w:rsid w:val="00EF3986"/>
    <w:rsid w:val="00F02CA4"/>
    <w:rsid w:val="00F1428B"/>
    <w:rsid w:val="00F14729"/>
    <w:rsid w:val="00F2423D"/>
    <w:rsid w:val="00F24C3D"/>
    <w:rsid w:val="00F40E86"/>
    <w:rsid w:val="00F62303"/>
    <w:rsid w:val="00F63E88"/>
    <w:rsid w:val="00F64A44"/>
    <w:rsid w:val="00F84F54"/>
    <w:rsid w:val="00FA1192"/>
    <w:rsid w:val="00FB7AF2"/>
    <w:rsid w:val="00FC4F76"/>
    <w:rsid w:val="00FC67C2"/>
    <w:rsid w:val="00FD02FB"/>
    <w:rsid w:val="00FD3353"/>
    <w:rsid w:val="00FD6214"/>
    <w:rsid w:val="00FF0307"/>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caption" w:semiHidden="0" w:qFormat="1"/>
    <w:lsdException w:name="envelope address" w:unhideWhenUsed="1"/>
    <w:lsdException w:name="envelope return" w:unhideWhenUsed="1"/>
    <w:lsdException w:name="Title" w:semiHidden="0" w:qFormat="1"/>
    <w:lsdException w:name="Closing" w:unhideWhenUsed="1"/>
    <w:lsdException w:name="Signature" w:unhideWhenUsed="1"/>
    <w:lsdException w:name="Body Text Indent"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Bottom of Form" w:unhideWhenUsed="1"/>
    <w:lsdException w:name="HTML Acronym" w:unhideWhenUsed="1"/>
    <w:lsdException w:name="HTML Address" w:unhideWhenUsed="1"/>
    <w:lsdException w:name="HTML Cite" w:unhideWhenUsed="1"/>
    <w:lsdException w:name="HTML Definition" w:unhideWhenUsed="1"/>
    <w:lsdException w:name="HTML Keyboard" w:unhideWhenUsed="1"/>
    <w:lsdException w:name="HTML Samp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caption" w:semiHidden="0" w:qFormat="1"/>
    <w:lsdException w:name="envelope address" w:unhideWhenUsed="1"/>
    <w:lsdException w:name="envelope return" w:unhideWhenUsed="1"/>
    <w:lsdException w:name="Title" w:semiHidden="0" w:qFormat="1"/>
    <w:lsdException w:name="Closing" w:unhideWhenUsed="1"/>
    <w:lsdException w:name="Signature" w:unhideWhenUsed="1"/>
    <w:lsdException w:name="Body Text Indent"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Bottom of Form" w:unhideWhenUsed="1"/>
    <w:lsdException w:name="HTML Acronym" w:unhideWhenUsed="1"/>
    <w:lsdException w:name="HTML Address" w:unhideWhenUsed="1"/>
    <w:lsdException w:name="HTML Cite" w:unhideWhenUsed="1"/>
    <w:lsdException w:name="HTML Definition" w:unhideWhenUsed="1"/>
    <w:lsdException w:name="HTML Keyboard" w:unhideWhenUsed="1"/>
    <w:lsdException w:name="HTML Samp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7698">
      <w:marLeft w:val="0"/>
      <w:marRight w:val="0"/>
      <w:marTop w:val="0"/>
      <w:marBottom w:val="0"/>
      <w:divBdr>
        <w:top w:val="none" w:sz="0" w:space="0" w:color="auto"/>
        <w:left w:val="none" w:sz="0" w:space="0" w:color="auto"/>
        <w:bottom w:val="none" w:sz="0" w:space="0" w:color="auto"/>
        <w:right w:val="none" w:sz="0" w:space="0" w:color="auto"/>
      </w:divBdr>
      <w:divsChild>
        <w:div w:id="965697701">
          <w:marLeft w:val="0"/>
          <w:marRight w:val="0"/>
          <w:marTop w:val="0"/>
          <w:marBottom w:val="0"/>
          <w:divBdr>
            <w:top w:val="none" w:sz="0" w:space="0" w:color="auto"/>
            <w:left w:val="none" w:sz="0" w:space="0" w:color="auto"/>
            <w:bottom w:val="none" w:sz="0" w:space="0" w:color="auto"/>
            <w:right w:val="none" w:sz="0" w:space="0" w:color="auto"/>
          </w:divBdr>
          <w:divsChild>
            <w:div w:id="965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699">
      <w:marLeft w:val="0"/>
      <w:marRight w:val="0"/>
      <w:marTop w:val="0"/>
      <w:marBottom w:val="0"/>
      <w:divBdr>
        <w:top w:val="none" w:sz="0" w:space="0" w:color="auto"/>
        <w:left w:val="none" w:sz="0" w:space="0" w:color="auto"/>
        <w:bottom w:val="none" w:sz="0" w:space="0" w:color="auto"/>
        <w:right w:val="none" w:sz="0" w:space="0" w:color="auto"/>
      </w:divBdr>
      <w:divsChild>
        <w:div w:id="965697700">
          <w:marLeft w:val="0"/>
          <w:marRight w:val="0"/>
          <w:marTop w:val="0"/>
          <w:marBottom w:val="0"/>
          <w:divBdr>
            <w:top w:val="none" w:sz="0" w:space="0" w:color="auto"/>
            <w:left w:val="none" w:sz="0" w:space="0" w:color="auto"/>
            <w:bottom w:val="none" w:sz="0" w:space="0" w:color="auto"/>
            <w:right w:val="none" w:sz="0" w:space="0" w:color="auto"/>
          </w:divBdr>
          <w:divsChild>
            <w:div w:id="9656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7B58-037B-46E2-BB8C-16BE596D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13</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Annual Report of</vt:lpstr>
    </vt:vector>
  </TitlesOfParts>
  <Company>Microsoft</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dc:title>
  <dc:creator>Bel-Air</dc:creator>
  <cp:lastModifiedBy>Bel-Air Home</cp:lastModifiedBy>
  <cp:revision>6</cp:revision>
  <cp:lastPrinted>2016-02-11T23:37:00Z</cp:lastPrinted>
  <dcterms:created xsi:type="dcterms:W3CDTF">2016-02-03T17:02:00Z</dcterms:created>
  <dcterms:modified xsi:type="dcterms:W3CDTF">2016-02-17T19:14:00Z</dcterms:modified>
</cp:coreProperties>
</file>